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D20EC" w14:textId="77777777" w:rsidR="00D46ACB" w:rsidRDefault="00D46ACB">
      <w:pPr>
        <w:rPr>
          <w:b/>
        </w:rPr>
      </w:pPr>
    </w:p>
    <w:p w14:paraId="33C45CCC" w14:textId="368B17A1" w:rsidR="00D46ACB" w:rsidRDefault="00D46ACB">
      <w:pPr>
        <w:rPr>
          <w:b/>
        </w:rPr>
      </w:pPr>
      <w:r>
        <w:rPr>
          <w:b/>
        </w:rPr>
        <w:t>PROPRIEDADES FÍSICAS DOS COMPOSTOS ORGÂNICOS.</w:t>
      </w:r>
    </w:p>
    <w:p w14:paraId="2AF1ADF9" w14:textId="77777777" w:rsidR="00D46ACB" w:rsidRDefault="00D46ACB">
      <w:pPr>
        <w:rPr>
          <w:b/>
        </w:rPr>
      </w:pPr>
    </w:p>
    <w:p w14:paraId="20E88742" w14:textId="77777777" w:rsidR="00D46ACB" w:rsidRDefault="00D46ACB">
      <w:pPr>
        <w:rPr>
          <w:b/>
        </w:rPr>
      </w:pPr>
    </w:p>
    <w:p w14:paraId="07D1CFA0" w14:textId="77777777" w:rsidR="00D46ACB" w:rsidRDefault="00D46ACB">
      <w:pPr>
        <w:rPr>
          <w:b/>
        </w:rPr>
      </w:pPr>
    </w:p>
    <w:p w14:paraId="339FEE7E" w14:textId="1399A168" w:rsidR="00D46ACB" w:rsidRDefault="00D46ACB">
      <w:pPr>
        <w:rPr>
          <w:b/>
        </w:rPr>
      </w:pPr>
      <w:r>
        <w:rPr>
          <w:b/>
        </w:rPr>
        <w:t xml:space="preserve">Questão 01)   </w:t>
      </w:r>
    </w:p>
    <w:p w14:paraId="198D1FDB" w14:textId="77777777" w:rsidR="00D46ACB" w:rsidRPr="00DB29DB" w:rsidRDefault="00D46ACB" w:rsidP="0045005D">
      <w:pPr>
        <w:ind w:left="420"/>
        <w:jc w:val="both"/>
      </w:pPr>
      <w:r w:rsidRPr="00DB29DB">
        <w:t>O conhecimento da estrutura química dos compostos orgânicos a seguir permite uma análise da natureza de suas interações intermoleculares e, se os valores de suas massas moleculares forem próximos, podem-se comparar suas propriedades físicas relativas.</w:t>
      </w:r>
    </w:p>
    <w:p w14:paraId="560BE45B" w14:textId="77777777" w:rsidR="00D46ACB" w:rsidRPr="00DB29DB" w:rsidRDefault="00D46ACB" w:rsidP="0045005D">
      <w:pPr>
        <w:ind w:left="420" w:hanging="420"/>
        <w:jc w:val="both"/>
      </w:pPr>
    </w:p>
    <w:p w14:paraId="2144620F" w14:textId="77777777" w:rsidR="00D46ACB" w:rsidRPr="00DB29DB" w:rsidRDefault="00D46ACB" w:rsidP="0045005D">
      <w:pPr>
        <w:jc w:val="center"/>
      </w:pPr>
      <w:r w:rsidRPr="00DB29DB">
        <w:pict w14:anchorId="702718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57pt">
            <v:imagedata r:id="rId4" o:title="" gain="74473f" blacklevel="-1966f" grayscale="t"/>
          </v:shape>
        </w:pict>
      </w:r>
      <w:r w:rsidRPr="00DB29DB">
        <w:pict w14:anchorId="26D8FEBB">
          <v:shape id="_x0000_i1026" type="#_x0000_t75" style="width:69pt;height:56.25pt">
            <v:imagedata r:id="rId5" o:title="" gain="74473f" blacklevel="-1966f" grayscale="t"/>
          </v:shape>
        </w:pict>
      </w:r>
      <w:r w:rsidRPr="00DB29DB">
        <w:pict w14:anchorId="6DB10301">
          <v:shape id="_x0000_i1027" type="#_x0000_t75" style="width:44.25pt;height:57pt">
            <v:imagedata r:id="rId6" o:title="" gain="74473f" blacklevel="-1966f" grayscale="t"/>
          </v:shape>
        </w:pict>
      </w:r>
      <w:r w:rsidRPr="00DB29DB">
        <w:pict w14:anchorId="3ACD2A9C">
          <v:shape id="_x0000_i1028" type="#_x0000_t75" style="width:54.75pt;height:57pt">
            <v:imagedata r:id="rId7" o:title="" gain="74473f" blacklevel="-1966f" grayscale="t"/>
          </v:shape>
        </w:pict>
      </w:r>
      <w:r w:rsidRPr="00DB29DB">
        <w:pict w14:anchorId="6BE87637">
          <v:shape id="_x0000_i1029" type="#_x0000_t75" style="width:57.75pt;height:57pt">
            <v:imagedata r:id="rId8" o:title="" gain="74473f" blacklevel="-1966f" grayscale="t"/>
          </v:shape>
        </w:pict>
      </w:r>
    </w:p>
    <w:p w14:paraId="57729B9C" w14:textId="77777777" w:rsidR="00D46ACB" w:rsidRPr="00DB29DB" w:rsidRDefault="00D46ACB" w:rsidP="0045005D">
      <w:pPr>
        <w:ind w:left="420" w:hanging="420"/>
        <w:jc w:val="both"/>
      </w:pPr>
    </w:p>
    <w:p w14:paraId="62C8986B" w14:textId="77777777" w:rsidR="00D46ACB" w:rsidRPr="00DB29DB" w:rsidRDefault="00D46ACB" w:rsidP="0045005D">
      <w:pPr>
        <w:ind w:left="420"/>
        <w:jc w:val="both"/>
      </w:pPr>
      <w:r w:rsidRPr="00DB29DB">
        <w:t xml:space="preserve">Qual desses compostos orgânicos apresenta a menor temperatura de ebulição? </w:t>
      </w:r>
    </w:p>
    <w:p w14:paraId="448C3E87" w14:textId="77777777" w:rsidR="00D46ACB" w:rsidRPr="00DB29DB" w:rsidRDefault="00D46ACB" w:rsidP="0045005D">
      <w:pPr>
        <w:ind w:left="420" w:hanging="420"/>
        <w:jc w:val="both"/>
      </w:pPr>
    </w:p>
    <w:p w14:paraId="53478BF8" w14:textId="77777777" w:rsidR="00D46ACB" w:rsidRPr="00DB29DB" w:rsidRDefault="00D46ACB" w:rsidP="0045005D">
      <w:pPr>
        <w:ind w:left="840" w:hanging="420"/>
        <w:jc w:val="both"/>
      </w:pPr>
      <w:r w:rsidRPr="00DB29DB">
        <w:t>a)</w:t>
      </w:r>
      <w:r w:rsidRPr="00DB29DB">
        <w:tab/>
        <w:t xml:space="preserve">1 </w:t>
      </w:r>
    </w:p>
    <w:p w14:paraId="7AD19B82" w14:textId="77777777" w:rsidR="00D46ACB" w:rsidRPr="00DB29DB" w:rsidRDefault="00D46ACB" w:rsidP="0045005D">
      <w:pPr>
        <w:ind w:left="840" w:hanging="420"/>
        <w:jc w:val="both"/>
      </w:pPr>
      <w:r w:rsidRPr="00DB29DB">
        <w:t>b)</w:t>
      </w:r>
      <w:r w:rsidRPr="00DB29DB">
        <w:tab/>
        <w:t xml:space="preserve">3 </w:t>
      </w:r>
    </w:p>
    <w:p w14:paraId="5647B213" w14:textId="77777777" w:rsidR="00D46ACB" w:rsidRPr="00DB29DB" w:rsidRDefault="00D46ACB" w:rsidP="0045005D">
      <w:pPr>
        <w:ind w:left="840" w:hanging="420"/>
        <w:jc w:val="both"/>
      </w:pPr>
      <w:r w:rsidRPr="00DB29DB">
        <w:t>c)</w:t>
      </w:r>
      <w:r w:rsidRPr="00DB29DB">
        <w:tab/>
        <w:t xml:space="preserve">2 </w:t>
      </w:r>
    </w:p>
    <w:p w14:paraId="178779D1" w14:textId="77777777" w:rsidR="00D46ACB" w:rsidRPr="00DB29DB" w:rsidRDefault="00D46ACB" w:rsidP="0045005D">
      <w:pPr>
        <w:ind w:left="840" w:hanging="420"/>
        <w:jc w:val="both"/>
      </w:pPr>
      <w:r w:rsidRPr="00DB29DB">
        <w:t>d)</w:t>
      </w:r>
      <w:r w:rsidRPr="00DB29DB">
        <w:tab/>
        <w:t xml:space="preserve">5 </w:t>
      </w:r>
    </w:p>
    <w:p w14:paraId="43590484" w14:textId="77777777" w:rsidR="00D46ACB" w:rsidRPr="00DB29DB" w:rsidRDefault="00D46ACB" w:rsidP="0045005D">
      <w:pPr>
        <w:ind w:left="840" w:hanging="420"/>
        <w:jc w:val="both"/>
      </w:pPr>
      <w:r w:rsidRPr="00DB29DB">
        <w:t>e)</w:t>
      </w:r>
      <w:r w:rsidRPr="00DB29DB">
        <w:tab/>
        <w:t>4</w:t>
      </w:r>
    </w:p>
    <w:p w14:paraId="1EADE2FD" w14:textId="77777777" w:rsidR="00D46ACB" w:rsidRDefault="00D46ACB" w:rsidP="00D46ACB"/>
    <w:p w14:paraId="1E6B8129" w14:textId="22F462BD" w:rsidR="00D46ACB" w:rsidRDefault="00D46ACB">
      <w:pPr>
        <w:rPr>
          <w:b/>
        </w:rPr>
      </w:pPr>
      <w:r>
        <w:rPr>
          <w:b/>
        </w:rPr>
        <w:t xml:space="preserve">Questão 02)   </w:t>
      </w:r>
    </w:p>
    <w:p w14:paraId="1D46B17A" w14:textId="77777777" w:rsidR="00D46ACB" w:rsidRPr="005D642B" w:rsidRDefault="00D46ACB" w:rsidP="009547A2">
      <w:pPr>
        <w:ind w:left="420"/>
        <w:jc w:val="both"/>
      </w:pPr>
      <w:r w:rsidRPr="005D642B">
        <w:t>Isômeros são compostos com a mesma composição química, mas diferentes estruturas. Essas diferenças provocam alterações significativas nas propriedades químicas e físicas desses compostos. As figuras a seguir representam três isômeros do pentano (C</w:t>
      </w:r>
      <w:r w:rsidRPr="005D642B">
        <w:rPr>
          <w:vertAlign w:val="subscript"/>
        </w:rPr>
        <w:t>5</w:t>
      </w:r>
      <w:r w:rsidRPr="005D642B">
        <w:t>H</w:t>
      </w:r>
      <w:r w:rsidRPr="005D642B">
        <w:rPr>
          <w:vertAlign w:val="subscript"/>
        </w:rPr>
        <w:t>12</w:t>
      </w:r>
      <w:r w:rsidRPr="005D642B">
        <w:t>).</w:t>
      </w:r>
    </w:p>
    <w:p w14:paraId="3C1355E9" w14:textId="77777777" w:rsidR="00D46ACB" w:rsidRPr="005D642B" w:rsidRDefault="00D46ACB" w:rsidP="009547A2">
      <w:pPr>
        <w:ind w:left="420" w:hanging="420"/>
        <w:jc w:val="both"/>
      </w:pPr>
    </w:p>
    <w:p w14:paraId="4CD39526" w14:textId="77777777" w:rsidR="00D46ACB" w:rsidRPr="005D642B" w:rsidRDefault="00D46ACB" w:rsidP="009547A2">
      <w:pPr>
        <w:jc w:val="center"/>
      </w:pPr>
      <w:r w:rsidRPr="005D642B">
        <w:pict w14:anchorId="500C0A20">
          <v:shape id="_x0000_i1030" type="#_x0000_t75" style="width:210.75pt;height:54pt">
            <v:imagedata r:id="rId9" o:title="" gain="74473f" blacklevel="-1966f" grayscale="t"/>
          </v:shape>
        </w:pict>
      </w:r>
    </w:p>
    <w:p w14:paraId="6C0DB3E9" w14:textId="77777777" w:rsidR="00D46ACB" w:rsidRPr="005D642B" w:rsidRDefault="00D46ACB" w:rsidP="009547A2">
      <w:pPr>
        <w:ind w:left="420" w:hanging="420"/>
        <w:jc w:val="both"/>
      </w:pPr>
    </w:p>
    <w:p w14:paraId="64BBDB11" w14:textId="77777777" w:rsidR="00D46ACB" w:rsidRPr="005D642B" w:rsidRDefault="00D46ACB" w:rsidP="009547A2">
      <w:pPr>
        <w:ind w:left="420"/>
        <w:jc w:val="both"/>
      </w:pPr>
      <w:r w:rsidRPr="005D642B">
        <w:lastRenderedPageBreak/>
        <w:t xml:space="preserve">Sabendo-se que a temperatura de ebulição depende da intensidade das forças intermoleculares, a qual depende da geometria molecular, a ordem crescente de temperatura de ebulição dos três isômeros do pentano apresentados é, respectivamente: </w:t>
      </w:r>
    </w:p>
    <w:p w14:paraId="15D00AE6" w14:textId="77777777" w:rsidR="00D46ACB" w:rsidRPr="005D642B" w:rsidRDefault="00D46ACB" w:rsidP="009547A2">
      <w:pPr>
        <w:ind w:left="420" w:hanging="420"/>
        <w:jc w:val="both"/>
      </w:pPr>
    </w:p>
    <w:p w14:paraId="693EC65C" w14:textId="77777777" w:rsidR="00D46ACB" w:rsidRPr="005D642B" w:rsidRDefault="00D46ACB" w:rsidP="009547A2">
      <w:pPr>
        <w:ind w:left="840" w:hanging="420"/>
        <w:jc w:val="both"/>
      </w:pPr>
      <w:r w:rsidRPr="005D642B">
        <w:t>a)</w:t>
      </w:r>
      <w:r w:rsidRPr="005D642B">
        <w:tab/>
        <w:t xml:space="preserve">I, III e II </w:t>
      </w:r>
    </w:p>
    <w:p w14:paraId="284CA917" w14:textId="77777777" w:rsidR="00D46ACB" w:rsidRPr="005D642B" w:rsidRDefault="00D46ACB" w:rsidP="009547A2">
      <w:pPr>
        <w:ind w:left="840" w:hanging="420"/>
        <w:jc w:val="both"/>
      </w:pPr>
      <w:r w:rsidRPr="005D642B">
        <w:t>b)</w:t>
      </w:r>
      <w:r w:rsidRPr="005D642B">
        <w:tab/>
        <w:t xml:space="preserve">III, II e I </w:t>
      </w:r>
    </w:p>
    <w:p w14:paraId="1FFF9FE3" w14:textId="77777777" w:rsidR="00D46ACB" w:rsidRPr="005D642B" w:rsidRDefault="00D46ACB" w:rsidP="009547A2">
      <w:pPr>
        <w:ind w:left="840" w:hanging="420"/>
        <w:jc w:val="both"/>
      </w:pPr>
      <w:r w:rsidRPr="005D642B">
        <w:t>c)</w:t>
      </w:r>
      <w:r w:rsidRPr="005D642B">
        <w:tab/>
        <w:t xml:space="preserve">I, II e III </w:t>
      </w:r>
    </w:p>
    <w:p w14:paraId="2CA59AB6" w14:textId="77777777" w:rsidR="00D46ACB" w:rsidRPr="005D642B" w:rsidRDefault="00D46ACB" w:rsidP="009547A2">
      <w:pPr>
        <w:ind w:left="840" w:hanging="420"/>
        <w:jc w:val="both"/>
      </w:pPr>
      <w:r w:rsidRPr="005D642B">
        <w:t>d)</w:t>
      </w:r>
      <w:r w:rsidRPr="005D642B">
        <w:tab/>
        <w:t xml:space="preserve">II, I e III </w:t>
      </w:r>
    </w:p>
    <w:p w14:paraId="682D0A63" w14:textId="77777777" w:rsidR="00D46ACB" w:rsidRPr="005D642B" w:rsidRDefault="00D46ACB" w:rsidP="009547A2">
      <w:pPr>
        <w:ind w:left="840" w:hanging="420"/>
        <w:jc w:val="both"/>
      </w:pPr>
      <w:r w:rsidRPr="005D642B">
        <w:t>e)</w:t>
      </w:r>
      <w:r w:rsidRPr="005D642B">
        <w:tab/>
        <w:t>II, III e I</w:t>
      </w:r>
    </w:p>
    <w:p w14:paraId="10E958E9" w14:textId="77777777" w:rsidR="00D46ACB" w:rsidRDefault="00D46ACB" w:rsidP="00D46ACB"/>
    <w:p w14:paraId="77EA0991" w14:textId="34173122" w:rsidR="00D46ACB" w:rsidRDefault="00D46ACB">
      <w:pPr>
        <w:rPr>
          <w:b/>
        </w:rPr>
      </w:pPr>
      <w:r>
        <w:rPr>
          <w:b/>
        </w:rPr>
        <w:t xml:space="preserve">Questão 03)   </w:t>
      </w:r>
    </w:p>
    <w:p w14:paraId="687E0845" w14:textId="77777777" w:rsidR="00D46ACB" w:rsidRPr="00A54545" w:rsidRDefault="00D46ACB" w:rsidP="00A80883">
      <w:pPr>
        <w:ind w:left="420"/>
        <w:jc w:val="both"/>
      </w:pPr>
      <w:r w:rsidRPr="00A54545">
        <w:t>Ao se preparar molho de tomate (considere apenas a fervura de tomate batido com água e azeite), é possível observar que a fração aquosa (fase inferior) fica vermelha logo no início e a fração oleosa (fase superior), inicialmente com a cor característica do azeite, começa a ficar avermelhada conforme o preparo do molho. Por outro lado, ao se preparar uma sopa de beterraba (considere apenas a fervura de beterraba batida com água e azeite), a fração aquosa (fase inferior) fica com a cor rosada e a fração oleosa (fase superior) permanece com sua coloração típica durante todo o processo, não tendo sua cor alterada.</w:t>
      </w:r>
    </w:p>
    <w:p w14:paraId="46101E00" w14:textId="77777777" w:rsidR="00D46ACB" w:rsidRPr="00A54545" w:rsidRDefault="00D46ACB" w:rsidP="00A80883">
      <w:pPr>
        <w:ind w:left="420" w:hanging="420"/>
        <w:jc w:val="both"/>
      </w:pPr>
    </w:p>
    <w:p w14:paraId="735BC528" w14:textId="77777777" w:rsidR="00D46ACB" w:rsidRPr="00A54545" w:rsidRDefault="00D46ACB" w:rsidP="00A80883">
      <w:pPr>
        <w:jc w:val="center"/>
      </w:pPr>
      <w:r w:rsidRPr="00A54545">
        <w:pict w14:anchorId="78ED480F">
          <v:shape id="_x0000_i1031" type="#_x0000_t75" style="width:226.5pt;height:195pt">
            <v:imagedata r:id="rId10" o:title="" gain="86232f" blacklevel="-3932f"/>
          </v:shape>
        </w:pict>
      </w:r>
    </w:p>
    <w:p w14:paraId="22A78399" w14:textId="77777777" w:rsidR="00D46ACB" w:rsidRPr="00A54545" w:rsidRDefault="00D46ACB" w:rsidP="00A80883">
      <w:pPr>
        <w:ind w:left="420" w:hanging="420"/>
        <w:jc w:val="both"/>
      </w:pPr>
    </w:p>
    <w:p w14:paraId="0F7045FF" w14:textId="77777777" w:rsidR="00D46ACB" w:rsidRPr="00A54545" w:rsidRDefault="00D46ACB" w:rsidP="00A80883">
      <w:pPr>
        <w:ind w:left="420"/>
        <w:jc w:val="both"/>
      </w:pPr>
      <w:r w:rsidRPr="00A54545">
        <w:t>Considerando as informações apresentadas no texto e no quadro, a principal razão para a diferença de coloração descrita é que a fração oleosa</w:t>
      </w:r>
    </w:p>
    <w:p w14:paraId="613A1111" w14:textId="77777777" w:rsidR="00D46ACB" w:rsidRPr="00A54545" w:rsidRDefault="00D46ACB" w:rsidP="00A80883">
      <w:pPr>
        <w:ind w:left="420" w:hanging="420"/>
        <w:jc w:val="both"/>
      </w:pPr>
    </w:p>
    <w:p w14:paraId="0BAD9351" w14:textId="77777777" w:rsidR="00D46ACB" w:rsidRPr="00A54545" w:rsidRDefault="00D46ACB" w:rsidP="00A80883">
      <w:pPr>
        <w:ind w:left="840" w:hanging="420"/>
        <w:jc w:val="both"/>
      </w:pPr>
      <w:r w:rsidRPr="00A54545">
        <w:t>a)</w:t>
      </w:r>
      <w:r w:rsidRPr="00A54545">
        <w:tab/>
        <w:t>fica mais quente do que a aquosa, degradando a betanina; o mesmo não é observado com o licopeno, devido à sua cadeia carbônica longa.</w:t>
      </w:r>
    </w:p>
    <w:p w14:paraId="1CF9519C" w14:textId="77777777" w:rsidR="00D46ACB" w:rsidRPr="00A54545" w:rsidRDefault="00D46ACB" w:rsidP="00A80883">
      <w:pPr>
        <w:ind w:left="840" w:hanging="420"/>
        <w:jc w:val="both"/>
      </w:pPr>
      <w:r w:rsidRPr="00A54545">
        <w:lastRenderedPageBreak/>
        <w:t>b)</w:t>
      </w:r>
      <w:r w:rsidRPr="00A54545">
        <w:tab/>
        <w:t>está mais exposta ao ar, que oxida a betanina; o mesmo não é observado com o licopeno, devido à grande quantidade de duplas ligações.</w:t>
      </w:r>
    </w:p>
    <w:p w14:paraId="23BC9694" w14:textId="77777777" w:rsidR="00D46ACB" w:rsidRPr="00A54545" w:rsidRDefault="00D46ACB" w:rsidP="00A80883">
      <w:pPr>
        <w:ind w:left="840" w:hanging="420"/>
        <w:jc w:val="both"/>
      </w:pPr>
      <w:r w:rsidRPr="00A54545">
        <w:t>c)</w:t>
      </w:r>
      <w:r w:rsidRPr="00A54545">
        <w:tab/>
        <w:t>é apolar e a betanina, polar, havendo pouca interação; o mesmo não é observado com o licopeno, que é apolar e irá interagir com o azeite.</w:t>
      </w:r>
    </w:p>
    <w:p w14:paraId="14E97B7E" w14:textId="77777777" w:rsidR="00D46ACB" w:rsidRPr="00A54545" w:rsidRDefault="00D46ACB" w:rsidP="00A80883">
      <w:pPr>
        <w:ind w:left="840" w:hanging="420"/>
        <w:jc w:val="both"/>
      </w:pPr>
      <w:r w:rsidRPr="00A54545">
        <w:t>d)</w:t>
      </w:r>
      <w:r w:rsidRPr="00A54545">
        <w:tab/>
        <w:t>é apolar e a aquosa, polar, mantendo</w:t>
      </w:r>
      <w:r w:rsidRPr="00A54545">
        <w:rPr>
          <w:rFonts w:eastAsia="MS Mincho" w:hAnsi="MS Mincho"/>
        </w:rPr>
        <w:t>‐</w:t>
      </w:r>
      <w:r w:rsidRPr="00A54545">
        <w:t>se separadas; o licopeno age como um surfactante misturando as fases, colorindo a oleosa, enquanto a betanina não.</w:t>
      </w:r>
    </w:p>
    <w:p w14:paraId="5C334E70" w14:textId="77777777" w:rsidR="00D46ACB" w:rsidRPr="00A54545" w:rsidRDefault="00D46ACB" w:rsidP="00A80883">
      <w:pPr>
        <w:ind w:left="840" w:hanging="420"/>
        <w:jc w:val="both"/>
      </w:pPr>
      <w:r w:rsidRPr="00A54545">
        <w:t>e)</w:t>
      </w:r>
      <w:r w:rsidRPr="00A54545">
        <w:tab/>
        <w:t>tem alta viscosidade, facilitando a difusão do licopeno, composto de menor massa molar; o mesmo não é observado para a betanina, com maior massa.</w:t>
      </w:r>
    </w:p>
    <w:p w14:paraId="37550B56" w14:textId="77777777" w:rsidR="00D46ACB" w:rsidRPr="00A54545" w:rsidRDefault="00D46ACB" w:rsidP="00A80883">
      <w:pPr>
        <w:ind w:left="420"/>
        <w:jc w:val="both"/>
      </w:pPr>
      <w:r w:rsidRPr="00A54545">
        <w:rPr>
          <w:b/>
        </w:rPr>
        <w:t>Note e adote</w:t>
      </w:r>
      <w:r w:rsidRPr="00A54545">
        <w:t>:</w:t>
      </w:r>
    </w:p>
    <w:p w14:paraId="54A0A441" w14:textId="77777777" w:rsidR="00D46ACB" w:rsidRPr="00A54545" w:rsidRDefault="00D46ACB" w:rsidP="00A80883">
      <w:pPr>
        <w:ind w:left="420"/>
        <w:jc w:val="both"/>
      </w:pPr>
      <w:r w:rsidRPr="00A54545">
        <w:t>Massas molares (g/mol):</w:t>
      </w:r>
    </w:p>
    <w:p w14:paraId="31CA2C6D" w14:textId="77777777" w:rsidR="00D46ACB" w:rsidRPr="00A54545" w:rsidRDefault="00D46ACB" w:rsidP="00A80883">
      <w:pPr>
        <w:ind w:left="420"/>
        <w:jc w:val="both"/>
      </w:pPr>
      <w:r w:rsidRPr="00A54545">
        <w:t>Licopeno = 537; betanina = 551.</w:t>
      </w:r>
    </w:p>
    <w:p w14:paraId="2C8EC781" w14:textId="77777777" w:rsidR="00D46ACB" w:rsidRDefault="00D46ACB" w:rsidP="00D46ACB"/>
    <w:p w14:paraId="3D867B45" w14:textId="1DB080E6" w:rsidR="00D46ACB" w:rsidRDefault="00D46ACB">
      <w:pPr>
        <w:rPr>
          <w:b/>
        </w:rPr>
      </w:pPr>
      <w:r>
        <w:rPr>
          <w:b/>
        </w:rPr>
        <w:t xml:space="preserve">Questão 04)   </w:t>
      </w:r>
    </w:p>
    <w:p w14:paraId="6B33D138" w14:textId="77777777" w:rsidR="00D46ACB" w:rsidRPr="00507361" w:rsidRDefault="00D46ACB" w:rsidP="00D45DB2">
      <w:pPr>
        <w:ind w:left="420"/>
        <w:jc w:val="both"/>
      </w:pPr>
      <w:r w:rsidRPr="00507361">
        <w:t>Leia com atenção o diálogo que se segue:</w:t>
      </w:r>
    </w:p>
    <w:p w14:paraId="3DEE324D" w14:textId="77777777" w:rsidR="00D46ACB" w:rsidRPr="00507361" w:rsidRDefault="00D46ACB" w:rsidP="00D45DB2">
      <w:pPr>
        <w:ind w:left="420" w:hanging="420"/>
        <w:jc w:val="both"/>
      </w:pPr>
    </w:p>
    <w:p w14:paraId="760C8F9B" w14:textId="77777777" w:rsidR="00D46ACB" w:rsidRPr="00507361" w:rsidRDefault="00D46ACB" w:rsidP="00D45DB2">
      <w:pPr>
        <w:ind w:left="420"/>
        <w:jc w:val="both"/>
      </w:pPr>
      <w:r w:rsidRPr="00507361">
        <w:t xml:space="preserve">     — Se costuma viajar de avião no inverno, sabe como é irritante quando o voo se atrasa por ser preciso o degelo da aeronave. A espera é compreensível já que o gelo na superfície do avião pode ser extremamente perigoso. Será que não existe uma solução melhor para este problema?</w:t>
      </w:r>
    </w:p>
    <w:p w14:paraId="5AEE3321" w14:textId="77777777" w:rsidR="00D46ACB" w:rsidRPr="00507361" w:rsidRDefault="00D46ACB" w:rsidP="00D45DB2">
      <w:pPr>
        <w:ind w:left="420"/>
        <w:jc w:val="both"/>
      </w:pPr>
      <w:r w:rsidRPr="00507361">
        <w:t xml:space="preserve">     — As gotículas de água aderem à superfície de alumínio quando este está frio e úmido. Como podemos evitar isto?</w:t>
      </w:r>
    </w:p>
    <w:p w14:paraId="7F2C62B5" w14:textId="77777777" w:rsidR="00D46ACB" w:rsidRPr="00507361" w:rsidRDefault="00D46ACB" w:rsidP="00D45DB2">
      <w:pPr>
        <w:ind w:left="420"/>
        <w:jc w:val="both"/>
      </w:pPr>
      <w:r w:rsidRPr="00507361">
        <w:t xml:space="preserve">     — Uma das soluções para evitar a formação de gelo é revestir os elementos com camadas super-hidrofóbicas, diz Bartlomiej Przybyszewski, da Fundação Tecnology Partners.</w:t>
      </w:r>
    </w:p>
    <w:p w14:paraId="64D3C545" w14:textId="77777777" w:rsidR="00D46ACB" w:rsidRPr="00507361" w:rsidRDefault="00D46ACB" w:rsidP="00D45DB2">
      <w:pPr>
        <w:ind w:left="420" w:hanging="420"/>
        <w:jc w:val="right"/>
      </w:pPr>
      <w:r w:rsidRPr="00507361">
        <w:t>(Disponível em: //pt.euronews.com/2018/05/28/como-evitar-</w:t>
      </w:r>
      <w:r w:rsidRPr="00507361">
        <w:br/>
        <w:t>que-as-gotas-de-agua-se-transformem-em-gelo-nas-superficies-</w:t>
      </w:r>
      <w:r w:rsidRPr="00507361">
        <w:br/>
        <w:t>dos-avioes. Acesso em: 27 jul. 2018. Adaptado.)</w:t>
      </w:r>
    </w:p>
    <w:p w14:paraId="2B43CA4D" w14:textId="77777777" w:rsidR="00D46ACB" w:rsidRPr="00507361" w:rsidRDefault="00D46ACB" w:rsidP="00D45DB2">
      <w:pPr>
        <w:ind w:left="420" w:hanging="420"/>
        <w:jc w:val="both"/>
      </w:pPr>
    </w:p>
    <w:p w14:paraId="62B4A478" w14:textId="77777777" w:rsidR="00D46ACB" w:rsidRPr="00507361" w:rsidRDefault="00D46ACB" w:rsidP="00D45DB2">
      <w:pPr>
        <w:ind w:left="420"/>
        <w:jc w:val="both"/>
      </w:pPr>
      <w:r w:rsidRPr="00507361">
        <w:t>Analise as afirmativas a seguir:</w:t>
      </w:r>
    </w:p>
    <w:p w14:paraId="471667C9" w14:textId="77777777" w:rsidR="00D46ACB" w:rsidRPr="00507361" w:rsidRDefault="00D46ACB" w:rsidP="00D45DB2">
      <w:pPr>
        <w:ind w:left="420" w:hanging="420"/>
        <w:jc w:val="both"/>
      </w:pPr>
    </w:p>
    <w:p w14:paraId="41985BD7" w14:textId="77777777" w:rsidR="00D46ACB" w:rsidRPr="00507361" w:rsidRDefault="00D46ACB" w:rsidP="00D45DB2">
      <w:pPr>
        <w:ind w:left="840" w:hanging="420"/>
        <w:jc w:val="both"/>
      </w:pPr>
      <w:r w:rsidRPr="00507361">
        <w:t>I.</w:t>
      </w:r>
      <w:r w:rsidRPr="00507361">
        <w:tab/>
        <w:t>Para ser hidrofóbica, a substância precisa ter um átomo com pares de elétrons não usados em ligações químicas.</w:t>
      </w:r>
    </w:p>
    <w:p w14:paraId="0D082E6F" w14:textId="77777777" w:rsidR="00D46ACB" w:rsidRPr="00507361" w:rsidRDefault="00D46ACB" w:rsidP="00D45DB2">
      <w:pPr>
        <w:ind w:left="840" w:hanging="420"/>
        <w:jc w:val="both"/>
      </w:pPr>
      <w:r w:rsidRPr="00507361">
        <w:t>II.</w:t>
      </w:r>
      <w:r w:rsidRPr="00507361">
        <w:tab/>
        <w:t>A molécula de água é polar, permitindo ligações do tipo ligações de hidrogênio.</w:t>
      </w:r>
    </w:p>
    <w:p w14:paraId="0DEA1E50" w14:textId="77777777" w:rsidR="00D46ACB" w:rsidRPr="00507361" w:rsidRDefault="00D46ACB" w:rsidP="00D45DB2">
      <w:pPr>
        <w:ind w:left="840" w:hanging="420"/>
        <w:jc w:val="both"/>
      </w:pPr>
      <w:r w:rsidRPr="00507361">
        <w:t>III.</w:t>
      </w:r>
      <w:r w:rsidRPr="00507361">
        <w:tab/>
        <w:t>A molécula de água pode induzir o dipolo em moléculas apolares, como a do gás oxigênio.</w:t>
      </w:r>
    </w:p>
    <w:p w14:paraId="69998933" w14:textId="77777777" w:rsidR="00D46ACB" w:rsidRPr="00507361" w:rsidRDefault="00D46ACB" w:rsidP="00D45DB2">
      <w:pPr>
        <w:ind w:left="420" w:hanging="420"/>
        <w:jc w:val="both"/>
      </w:pPr>
    </w:p>
    <w:p w14:paraId="423154D3" w14:textId="77777777" w:rsidR="00D46ACB" w:rsidRPr="00507361" w:rsidRDefault="00D46ACB" w:rsidP="00D45DB2">
      <w:pPr>
        <w:ind w:left="420"/>
        <w:jc w:val="both"/>
      </w:pPr>
      <w:r w:rsidRPr="00507361">
        <w:lastRenderedPageBreak/>
        <w:t>Em relação às proposições analisadas, assinale a única alternativa cujos itens estão todos corretos:</w:t>
      </w:r>
    </w:p>
    <w:p w14:paraId="799000AF" w14:textId="77777777" w:rsidR="00D46ACB" w:rsidRPr="00507361" w:rsidRDefault="00D46ACB" w:rsidP="00D45DB2">
      <w:pPr>
        <w:ind w:left="420" w:hanging="420"/>
        <w:jc w:val="both"/>
      </w:pPr>
    </w:p>
    <w:p w14:paraId="24773834" w14:textId="77777777" w:rsidR="00D46ACB" w:rsidRPr="00507361" w:rsidRDefault="00D46ACB" w:rsidP="00D45DB2">
      <w:pPr>
        <w:ind w:left="840" w:hanging="420"/>
        <w:jc w:val="both"/>
      </w:pPr>
      <w:r w:rsidRPr="00507361">
        <w:t>a)</w:t>
      </w:r>
      <w:r w:rsidRPr="00507361">
        <w:tab/>
        <w:t>I e II.</w:t>
      </w:r>
    </w:p>
    <w:p w14:paraId="0CB3FBD5" w14:textId="77777777" w:rsidR="00D46ACB" w:rsidRPr="00507361" w:rsidRDefault="00D46ACB" w:rsidP="00D45DB2">
      <w:pPr>
        <w:ind w:left="840" w:hanging="420"/>
        <w:jc w:val="both"/>
      </w:pPr>
      <w:r w:rsidRPr="00507361">
        <w:t>b)</w:t>
      </w:r>
      <w:r w:rsidRPr="00507361">
        <w:tab/>
        <w:t>I, II e III.</w:t>
      </w:r>
    </w:p>
    <w:p w14:paraId="6FD0E528" w14:textId="77777777" w:rsidR="00D46ACB" w:rsidRPr="00507361" w:rsidRDefault="00D46ACB" w:rsidP="00D45DB2">
      <w:pPr>
        <w:ind w:left="840" w:hanging="420"/>
        <w:jc w:val="both"/>
      </w:pPr>
      <w:r w:rsidRPr="00507361">
        <w:t>c)</w:t>
      </w:r>
      <w:r w:rsidRPr="00507361">
        <w:tab/>
        <w:t>I e III.</w:t>
      </w:r>
    </w:p>
    <w:p w14:paraId="3BF41403" w14:textId="77777777" w:rsidR="00D46ACB" w:rsidRPr="00507361" w:rsidRDefault="00D46ACB" w:rsidP="00D45DB2">
      <w:pPr>
        <w:ind w:left="840" w:hanging="420"/>
        <w:jc w:val="both"/>
      </w:pPr>
      <w:r w:rsidRPr="00507361">
        <w:t>d)</w:t>
      </w:r>
      <w:r w:rsidRPr="00507361">
        <w:tab/>
        <w:t>II e III.</w:t>
      </w:r>
    </w:p>
    <w:p w14:paraId="192B8924" w14:textId="77777777" w:rsidR="00D46ACB" w:rsidRDefault="00D46ACB" w:rsidP="00D46ACB"/>
    <w:p w14:paraId="1C0AF576" w14:textId="325B642E" w:rsidR="00D46ACB" w:rsidRDefault="00D46ACB">
      <w:pPr>
        <w:rPr>
          <w:b/>
        </w:rPr>
      </w:pPr>
      <w:r>
        <w:rPr>
          <w:b/>
        </w:rPr>
        <w:t xml:space="preserve">Questão 05)   </w:t>
      </w:r>
    </w:p>
    <w:p w14:paraId="6B77813D" w14:textId="77777777" w:rsidR="00D46ACB" w:rsidRPr="0067444F" w:rsidRDefault="00D46ACB" w:rsidP="00A13427">
      <w:pPr>
        <w:ind w:left="420"/>
        <w:jc w:val="both"/>
      </w:pPr>
      <w:r w:rsidRPr="0067444F">
        <w:t>O propranolol é o princípio ativo de medicamentos amplamente prescritos para doenças cardiológicas. Seu ponto de fusão é 96 ºC, sendo solúvel em etanol (C</w:t>
      </w:r>
      <w:r w:rsidRPr="0067444F">
        <w:rPr>
          <w:vertAlign w:val="subscript"/>
        </w:rPr>
        <w:t>2</w:t>
      </w:r>
      <w:r w:rsidRPr="0067444F">
        <w:t>H</w:t>
      </w:r>
      <w:r w:rsidRPr="0067444F">
        <w:rPr>
          <w:vertAlign w:val="subscript"/>
        </w:rPr>
        <w:t>5</w:t>
      </w:r>
      <w:r w:rsidRPr="0067444F">
        <w:t>OH) e pouco solúvel em água.</w:t>
      </w:r>
    </w:p>
    <w:p w14:paraId="62A5E50A" w14:textId="77777777" w:rsidR="00D46ACB" w:rsidRPr="0067444F" w:rsidRDefault="00D46ACB" w:rsidP="00A13427">
      <w:pPr>
        <w:ind w:left="420" w:hanging="420"/>
        <w:jc w:val="both"/>
      </w:pPr>
    </w:p>
    <w:p w14:paraId="11508F6C" w14:textId="77777777" w:rsidR="00D46ACB" w:rsidRPr="0067444F" w:rsidRDefault="00D46ACB" w:rsidP="00A13427">
      <w:pPr>
        <w:jc w:val="center"/>
      </w:pPr>
      <w:r w:rsidRPr="0067444F">
        <w:pict w14:anchorId="41F270DE">
          <v:shape id="_x0000_i1032" type="#_x0000_t75" style="width:148.5pt;height:93.75pt">
            <v:imagedata r:id="rId11" o:title="" gain="86232f" blacklevel="-3932f" grayscale="t"/>
          </v:shape>
        </w:pict>
      </w:r>
    </w:p>
    <w:p w14:paraId="5A9ACD18" w14:textId="77777777" w:rsidR="00D46ACB" w:rsidRPr="0067444F" w:rsidRDefault="00D46ACB" w:rsidP="00A13427">
      <w:pPr>
        <w:ind w:left="420" w:hanging="420"/>
        <w:jc w:val="right"/>
      </w:pPr>
      <w:r w:rsidRPr="0067444F">
        <w:t xml:space="preserve">(Arlan de A. Gonsalves. </w:t>
      </w:r>
      <w:r w:rsidRPr="0067444F">
        <w:rPr>
          <w:i/>
          <w:iCs/>
        </w:rPr>
        <w:t>Quim. Nova</w:t>
      </w:r>
      <w:r w:rsidRPr="0067444F">
        <w:t>, vol. 36, no 8, 2013. Adaptado.)</w:t>
      </w:r>
    </w:p>
    <w:p w14:paraId="7FBAE7A8" w14:textId="77777777" w:rsidR="00D46ACB" w:rsidRPr="0067444F" w:rsidRDefault="00D46ACB" w:rsidP="00A13427">
      <w:pPr>
        <w:ind w:left="420" w:hanging="420"/>
        <w:jc w:val="both"/>
      </w:pPr>
    </w:p>
    <w:p w14:paraId="40562559" w14:textId="77777777" w:rsidR="00D46ACB" w:rsidRPr="0067444F" w:rsidRDefault="00D46ACB" w:rsidP="00A13427">
      <w:pPr>
        <w:ind w:left="420"/>
        <w:jc w:val="both"/>
      </w:pPr>
      <w:r w:rsidRPr="0067444F">
        <w:t>Assinale a alternativa que apresenta: a principal interação intermolecular existente entre o solvente etanol e o grupo funcional nitrogenado da estrutura do propranolol; e os nomes das três funções orgânicas características dos grupos funcionais presentes no propranolol.</w:t>
      </w:r>
    </w:p>
    <w:p w14:paraId="43E390FD" w14:textId="77777777" w:rsidR="00D46ACB" w:rsidRPr="0067444F" w:rsidRDefault="00D46ACB" w:rsidP="00A13427">
      <w:pPr>
        <w:ind w:left="420" w:hanging="420"/>
        <w:jc w:val="both"/>
      </w:pPr>
    </w:p>
    <w:p w14:paraId="0C3E0298" w14:textId="77777777" w:rsidR="00D46ACB" w:rsidRPr="0067444F" w:rsidRDefault="00D46ACB" w:rsidP="00A13427">
      <w:pPr>
        <w:ind w:left="840" w:hanging="420"/>
        <w:jc w:val="both"/>
      </w:pPr>
      <w:r w:rsidRPr="0067444F">
        <w:t>a)</w:t>
      </w:r>
      <w:r w:rsidRPr="0067444F">
        <w:tab/>
        <w:t>Ligação de hidrogênio; éter, álcool e amina.</w:t>
      </w:r>
    </w:p>
    <w:p w14:paraId="41F63C0A" w14:textId="77777777" w:rsidR="00D46ACB" w:rsidRPr="0067444F" w:rsidRDefault="00D46ACB" w:rsidP="00A13427">
      <w:pPr>
        <w:ind w:left="840" w:hanging="420"/>
        <w:jc w:val="both"/>
      </w:pPr>
      <w:r w:rsidRPr="0067444F">
        <w:t>b)</w:t>
      </w:r>
      <w:r w:rsidRPr="0067444F">
        <w:tab/>
        <w:t>Interação de London; éster, álcool e amina.</w:t>
      </w:r>
    </w:p>
    <w:p w14:paraId="1E6A15AA" w14:textId="77777777" w:rsidR="00D46ACB" w:rsidRPr="0067444F" w:rsidRDefault="00D46ACB" w:rsidP="00A13427">
      <w:pPr>
        <w:ind w:left="840" w:hanging="420"/>
        <w:jc w:val="both"/>
      </w:pPr>
      <w:r w:rsidRPr="0067444F">
        <w:t>c)</w:t>
      </w:r>
      <w:r w:rsidRPr="0067444F">
        <w:tab/>
        <w:t>Interação de London; éter, álcool e amida.</w:t>
      </w:r>
    </w:p>
    <w:p w14:paraId="66CDDFEA" w14:textId="77777777" w:rsidR="00D46ACB" w:rsidRPr="0067444F" w:rsidRDefault="00D46ACB" w:rsidP="00A13427">
      <w:pPr>
        <w:ind w:left="840" w:hanging="420"/>
        <w:jc w:val="both"/>
      </w:pPr>
      <w:r w:rsidRPr="0067444F">
        <w:t>d)</w:t>
      </w:r>
      <w:r w:rsidRPr="0067444F">
        <w:tab/>
        <w:t>Interação de London; éter, cetona e amida.</w:t>
      </w:r>
    </w:p>
    <w:p w14:paraId="031406F4" w14:textId="77777777" w:rsidR="00D46ACB" w:rsidRPr="0067444F" w:rsidRDefault="00D46ACB" w:rsidP="00A13427">
      <w:pPr>
        <w:ind w:left="840" w:hanging="420"/>
        <w:jc w:val="both"/>
      </w:pPr>
      <w:r w:rsidRPr="0067444F">
        <w:t>e)</w:t>
      </w:r>
      <w:r w:rsidRPr="0067444F">
        <w:tab/>
        <w:t>Ligação de hidrogênio; éster, álcool e amida.</w:t>
      </w:r>
    </w:p>
    <w:p w14:paraId="7E1A73C4" w14:textId="77777777" w:rsidR="00D46ACB" w:rsidRDefault="00D46ACB" w:rsidP="00D46ACB"/>
    <w:p w14:paraId="6A746363" w14:textId="77286FA2" w:rsidR="00D46ACB" w:rsidRDefault="00D46ACB">
      <w:pPr>
        <w:rPr>
          <w:b/>
        </w:rPr>
      </w:pPr>
      <w:r>
        <w:rPr>
          <w:b/>
        </w:rPr>
        <w:t xml:space="preserve">Questão 06)   </w:t>
      </w:r>
    </w:p>
    <w:p w14:paraId="0E15AF80" w14:textId="77777777" w:rsidR="00D46ACB" w:rsidRPr="00ED087C" w:rsidRDefault="00D46ACB" w:rsidP="001468C5">
      <w:pPr>
        <w:ind w:left="420"/>
        <w:jc w:val="both"/>
      </w:pPr>
      <w:r w:rsidRPr="00ED087C">
        <w:t>Sejam feitas estas afirmações a respeito do ponto de ebulição de substâncias à pressão atmosférica:</w:t>
      </w:r>
    </w:p>
    <w:p w14:paraId="70FA6F81" w14:textId="77777777" w:rsidR="00D46ACB" w:rsidRPr="00ED087C" w:rsidRDefault="00D46ACB" w:rsidP="001468C5">
      <w:pPr>
        <w:ind w:left="420" w:hanging="420"/>
        <w:jc w:val="both"/>
      </w:pPr>
    </w:p>
    <w:p w14:paraId="529495EF" w14:textId="77777777" w:rsidR="00D46ACB" w:rsidRPr="00ED087C" w:rsidRDefault="00D46ACB" w:rsidP="001468C5">
      <w:pPr>
        <w:ind w:left="840" w:hanging="420"/>
        <w:jc w:val="both"/>
      </w:pPr>
      <w:r w:rsidRPr="00ED087C">
        <w:lastRenderedPageBreak/>
        <w:t>I.</w:t>
      </w:r>
      <w:r w:rsidRPr="00ED087C">
        <w:tab/>
        <w:t>O ponto de ebulição do 2-propanol é maior que o da propanona.</w:t>
      </w:r>
    </w:p>
    <w:p w14:paraId="2948C539" w14:textId="77777777" w:rsidR="00D46ACB" w:rsidRPr="00ED087C" w:rsidRDefault="00D46ACB" w:rsidP="001468C5">
      <w:pPr>
        <w:ind w:left="840" w:hanging="420"/>
        <w:jc w:val="both"/>
      </w:pPr>
      <w:r w:rsidRPr="00ED087C">
        <w:t>II.</w:t>
      </w:r>
      <w:r w:rsidRPr="00ED087C">
        <w:tab/>
        <w:t>O ponto de ebulição do cis-but-2-eno é maior que o do trans-but-2-eno.</w:t>
      </w:r>
    </w:p>
    <w:p w14:paraId="67C2D58D" w14:textId="77777777" w:rsidR="00D46ACB" w:rsidRPr="00ED087C" w:rsidRDefault="00D46ACB" w:rsidP="001468C5">
      <w:pPr>
        <w:ind w:left="840" w:hanging="420"/>
        <w:jc w:val="both"/>
      </w:pPr>
      <w:r w:rsidRPr="00ED087C">
        <w:t>III.</w:t>
      </w:r>
      <w:r w:rsidRPr="00ED087C">
        <w:tab/>
        <w:t>O ponto de ebulição do fluorometano é maior que o da metilamina.</w:t>
      </w:r>
    </w:p>
    <w:p w14:paraId="388764C1" w14:textId="77777777" w:rsidR="00D46ACB" w:rsidRPr="00ED087C" w:rsidRDefault="00D46ACB" w:rsidP="001468C5">
      <w:pPr>
        <w:ind w:left="840" w:hanging="420"/>
        <w:jc w:val="both"/>
      </w:pPr>
      <w:r w:rsidRPr="00ED087C">
        <w:t>IV.</w:t>
      </w:r>
      <w:r w:rsidRPr="00ED087C">
        <w:tab/>
        <w:t>O ponto de ebulição do 2-metilbutano é maior que o do 2,2-dimetilpropano.</w:t>
      </w:r>
    </w:p>
    <w:p w14:paraId="3D31147C" w14:textId="77777777" w:rsidR="00D46ACB" w:rsidRPr="00ED087C" w:rsidRDefault="00D46ACB" w:rsidP="001468C5">
      <w:pPr>
        <w:ind w:left="420" w:hanging="420"/>
        <w:jc w:val="both"/>
      </w:pPr>
    </w:p>
    <w:p w14:paraId="1EEBA0C1" w14:textId="77777777" w:rsidR="00D46ACB" w:rsidRPr="00ED087C" w:rsidRDefault="00D46ACB" w:rsidP="001468C5">
      <w:pPr>
        <w:ind w:left="420"/>
        <w:jc w:val="both"/>
      </w:pPr>
      <w:r w:rsidRPr="00ED087C">
        <w:t>Das afirmações acima, está(ão) CORRETA(S)</w:t>
      </w:r>
    </w:p>
    <w:p w14:paraId="5082DF6F" w14:textId="77777777" w:rsidR="00D46ACB" w:rsidRPr="00ED087C" w:rsidRDefault="00D46ACB" w:rsidP="001468C5">
      <w:pPr>
        <w:ind w:left="420" w:hanging="420"/>
        <w:jc w:val="both"/>
      </w:pPr>
    </w:p>
    <w:p w14:paraId="47C27E90" w14:textId="77777777" w:rsidR="00D46ACB" w:rsidRPr="00ED087C" w:rsidRDefault="00D46ACB" w:rsidP="001468C5">
      <w:pPr>
        <w:ind w:left="840" w:hanging="420"/>
        <w:jc w:val="both"/>
      </w:pPr>
      <w:r w:rsidRPr="00ED087C">
        <w:t>a)</w:t>
      </w:r>
      <w:r w:rsidRPr="00ED087C">
        <w:tab/>
        <w:t>apenas I, II e IV.</w:t>
      </w:r>
    </w:p>
    <w:p w14:paraId="0B7E40F8" w14:textId="77777777" w:rsidR="00D46ACB" w:rsidRPr="00ED087C" w:rsidRDefault="00D46ACB" w:rsidP="001468C5">
      <w:pPr>
        <w:ind w:left="840" w:hanging="420"/>
        <w:jc w:val="both"/>
      </w:pPr>
      <w:r w:rsidRPr="00ED087C">
        <w:t>b)</w:t>
      </w:r>
      <w:r w:rsidRPr="00ED087C">
        <w:tab/>
        <w:t>apenas I e III.</w:t>
      </w:r>
    </w:p>
    <w:p w14:paraId="058F17BB" w14:textId="77777777" w:rsidR="00D46ACB" w:rsidRPr="00ED087C" w:rsidRDefault="00D46ACB" w:rsidP="001468C5">
      <w:pPr>
        <w:ind w:left="840" w:hanging="420"/>
        <w:jc w:val="both"/>
      </w:pPr>
      <w:r w:rsidRPr="00ED087C">
        <w:t>c)</w:t>
      </w:r>
      <w:r w:rsidRPr="00ED087C">
        <w:tab/>
        <w:t>apenas II e IV.</w:t>
      </w:r>
    </w:p>
    <w:p w14:paraId="5D8E05CC" w14:textId="77777777" w:rsidR="00D46ACB" w:rsidRPr="00ED087C" w:rsidRDefault="00D46ACB" w:rsidP="001468C5">
      <w:pPr>
        <w:ind w:left="840" w:hanging="420"/>
        <w:jc w:val="both"/>
      </w:pPr>
      <w:r w:rsidRPr="00ED087C">
        <w:t>d)</w:t>
      </w:r>
      <w:r w:rsidRPr="00ED087C">
        <w:tab/>
        <w:t>apenas III.</w:t>
      </w:r>
    </w:p>
    <w:p w14:paraId="2C814B09" w14:textId="77777777" w:rsidR="00D46ACB" w:rsidRPr="00ED087C" w:rsidRDefault="00D46ACB" w:rsidP="001468C5">
      <w:pPr>
        <w:ind w:left="840" w:hanging="420"/>
        <w:jc w:val="both"/>
      </w:pPr>
      <w:r w:rsidRPr="00ED087C">
        <w:t>e)</w:t>
      </w:r>
      <w:r w:rsidRPr="00ED087C">
        <w:tab/>
        <w:t>todas.</w:t>
      </w:r>
    </w:p>
    <w:p w14:paraId="38A52A8B" w14:textId="77777777" w:rsidR="00D46ACB" w:rsidRDefault="00D46ACB" w:rsidP="00D46ACB"/>
    <w:p w14:paraId="40D92626" w14:textId="5C5915F1" w:rsidR="00D46ACB" w:rsidRDefault="00D46ACB">
      <w:pPr>
        <w:rPr>
          <w:b/>
        </w:rPr>
      </w:pPr>
      <w:r>
        <w:rPr>
          <w:b/>
        </w:rPr>
        <w:t xml:space="preserve">Questão 07)   </w:t>
      </w:r>
    </w:p>
    <w:p w14:paraId="659948DC" w14:textId="77777777" w:rsidR="00D46ACB" w:rsidRPr="00273714" w:rsidRDefault="00D46ACB" w:rsidP="00632D74">
      <w:pPr>
        <w:ind w:left="420"/>
        <w:jc w:val="both"/>
      </w:pPr>
      <w:r w:rsidRPr="00273714">
        <w:t>Umectantes são substâncias que apresentam grande afinidade por moléculas de água e, por isso, têm a propriedade de manter a umidade dos materiais, sendo adicionados a bolos, bolachas, panetones e outros alimentos. A tabela a seguir apresenta algumas substâncias utilizadas na preparação de alimentos.</w:t>
      </w:r>
    </w:p>
    <w:p w14:paraId="448CFD95" w14:textId="77777777" w:rsidR="00D46ACB" w:rsidRPr="00273714" w:rsidRDefault="00D46ACB" w:rsidP="00632D74">
      <w:pPr>
        <w:ind w:left="420" w:hanging="420"/>
        <w:jc w:val="both"/>
      </w:pPr>
    </w:p>
    <w:p w14:paraId="6FE918EA" w14:textId="77777777" w:rsidR="00D46ACB" w:rsidRPr="00273714" w:rsidRDefault="00D46ACB" w:rsidP="00632D74">
      <w:pPr>
        <w:jc w:val="center"/>
      </w:pPr>
      <w:r w:rsidRPr="00273714">
        <w:pict w14:anchorId="0CE0D396">
          <v:shape id="_x0000_i1033" type="#_x0000_t75" style="width:182.25pt;height:218.25pt">
            <v:imagedata r:id="rId12" o:title="" gain="86232f" blacklevel="-3932f"/>
          </v:shape>
        </w:pict>
      </w:r>
    </w:p>
    <w:p w14:paraId="5C6DB667" w14:textId="77777777" w:rsidR="00D46ACB" w:rsidRPr="00273714" w:rsidRDefault="00D46ACB" w:rsidP="00632D74">
      <w:pPr>
        <w:ind w:left="420" w:hanging="420"/>
        <w:jc w:val="both"/>
      </w:pPr>
    </w:p>
    <w:p w14:paraId="77FB6EBF" w14:textId="77777777" w:rsidR="00D46ACB" w:rsidRPr="00273714" w:rsidRDefault="00D46ACB" w:rsidP="00632D74">
      <w:pPr>
        <w:ind w:left="420"/>
        <w:jc w:val="both"/>
      </w:pPr>
      <w:r w:rsidRPr="00273714">
        <w:t>A substância presente na tabela que possui composição adequada para atuar como umectante é</w:t>
      </w:r>
    </w:p>
    <w:p w14:paraId="03D493B8" w14:textId="77777777" w:rsidR="00D46ACB" w:rsidRPr="00273714" w:rsidRDefault="00D46ACB" w:rsidP="00632D74">
      <w:pPr>
        <w:ind w:left="420" w:hanging="420"/>
        <w:jc w:val="both"/>
      </w:pPr>
    </w:p>
    <w:p w14:paraId="0D33B6EA" w14:textId="77777777" w:rsidR="00D46ACB" w:rsidRPr="00273714" w:rsidRDefault="00D46ACB" w:rsidP="00632D74">
      <w:pPr>
        <w:ind w:left="840" w:hanging="420"/>
        <w:jc w:val="both"/>
      </w:pPr>
      <w:r w:rsidRPr="00273714">
        <w:t>a)</w:t>
      </w:r>
      <w:r w:rsidRPr="00273714">
        <w:tab/>
        <w:t>a glicerina.</w:t>
      </w:r>
    </w:p>
    <w:p w14:paraId="13FCE3E9" w14:textId="77777777" w:rsidR="00D46ACB" w:rsidRPr="00273714" w:rsidRDefault="00D46ACB" w:rsidP="00632D74">
      <w:pPr>
        <w:ind w:left="840" w:hanging="420"/>
        <w:jc w:val="both"/>
      </w:pPr>
      <w:r w:rsidRPr="00273714">
        <w:t>b)</w:t>
      </w:r>
      <w:r w:rsidRPr="00273714">
        <w:tab/>
        <w:t>o cloreto de sódio.</w:t>
      </w:r>
    </w:p>
    <w:p w14:paraId="67C01E42" w14:textId="77777777" w:rsidR="00D46ACB" w:rsidRPr="00273714" w:rsidRDefault="00D46ACB" w:rsidP="00632D74">
      <w:pPr>
        <w:ind w:left="840" w:hanging="420"/>
        <w:jc w:val="both"/>
      </w:pPr>
      <w:r w:rsidRPr="00273714">
        <w:t>c)</w:t>
      </w:r>
      <w:r w:rsidRPr="00273714">
        <w:tab/>
        <w:t>o benzoato de sódio.</w:t>
      </w:r>
    </w:p>
    <w:p w14:paraId="5055C828" w14:textId="77777777" w:rsidR="00D46ACB" w:rsidRPr="00273714" w:rsidRDefault="00D46ACB" w:rsidP="00632D74">
      <w:pPr>
        <w:ind w:left="840" w:hanging="420"/>
        <w:jc w:val="both"/>
      </w:pPr>
      <w:r w:rsidRPr="00273714">
        <w:t>d)</w:t>
      </w:r>
      <w:r w:rsidRPr="00273714">
        <w:tab/>
        <w:t>o bicarbonato de sódio.</w:t>
      </w:r>
    </w:p>
    <w:p w14:paraId="05EC7BE1" w14:textId="77777777" w:rsidR="00D46ACB" w:rsidRPr="00273714" w:rsidRDefault="00D46ACB" w:rsidP="00632D74">
      <w:pPr>
        <w:ind w:left="840" w:hanging="420"/>
        <w:jc w:val="both"/>
      </w:pPr>
      <w:r w:rsidRPr="00273714">
        <w:t>e)</w:t>
      </w:r>
      <w:r w:rsidRPr="00273714">
        <w:tab/>
        <w:t>o acetato de etila.</w:t>
      </w:r>
    </w:p>
    <w:p w14:paraId="3480294A" w14:textId="77777777" w:rsidR="00D46ACB" w:rsidRDefault="00D46ACB" w:rsidP="00D46ACB"/>
    <w:p w14:paraId="205BAC40" w14:textId="7997DFD5" w:rsidR="00D46ACB" w:rsidRDefault="00D46ACB">
      <w:pPr>
        <w:rPr>
          <w:b/>
        </w:rPr>
      </w:pPr>
      <w:r>
        <w:rPr>
          <w:b/>
        </w:rPr>
        <w:t xml:space="preserve">Questão 08)   </w:t>
      </w:r>
    </w:p>
    <w:p w14:paraId="77EBC84C" w14:textId="77777777" w:rsidR="00D46ACB" w:rsidRPr="00E47E82" w:rsidRDefault="00D46ACB" w:rsidP="00870E0D">
      <w:pPr>
        <w:ind w:left="420"/>
        <w:jc w:val="both"/>
      </w:pPr>
      <w:r w:rsidRPr="00E47E82">
        <w:t>O luminol é uma substância química especial utilizada na investigação de vestígios de sangue. A identificação ocorre por meio de uma reação quimiluminescente em que os íons de ferro, presentes na hemoglobina do sangue, catalisam uma reação química de conversão do luminol em 3-aminoftalato, provocando a emissão de intensa radiação luminosa de cor azul fluorescente.</w:t>
      </w:r>
    </w:p>
    <w:p w14:paraId="2B6FFC87" w14:textId="77777777" w:rsidR="00D46ACB" w:rsidRPr="00E47E82" w:rsidRDefault="00D46ACB" w:rsidP="00870E0D">
      <w:pPr>
        <w:ind w:left="420" w:hanging="420"/>
        <w:jc w:val="both"/>
      </w:pPr>
    </w:p>
    <w:p w14:paraId="023796B2" w14:textId="77777777" w:rsidR="00D46ACB" w:rsidRPr="00E47E82" w:rsidRDefault="00D46ACB" w:rsidP="00870E0D">
      <w:pPr>
        <w:jc w:val="center"/>
      </w:pPr>
      <w:r w:rsidRPr="00E47E82">
        <w:pict w14:anchorId="2821DA4A">
          <v:shape id="_x0000_i1034" type="#_x0000_t75" style="width:48.75pt;height:62.25pt">
            <v:imagedata r:id="rId13" o:title="" gain="86232f" blacklevel="-3932f" grayscale="t"/>
          </v:shape>
        </w:pict>
      </w:r>
    </w:p>
    <w:p w14:paraId="299CE15D" w14:textId="77777777" w:rsidR="00D46ACB" w:rsidRPr="00E47E82" w:rsidRDefault="00D46ACB" w:rsidP="00870E0D">
      <w:pPr>
        <w:ind w:left="420" w:hanging="420"/>
        <w:jc w:val="both"/>
      </w:pPr>
    </w:p>
    <w:p w14:paraId="027E7732" w14:textId="77777777" w:rsidR="00D46ACB" w:rsidRPr="00E47E82" w:rsidRDefault="00D46ACB" w:rsidP="00870E0D">
      <w:pPr>
        <w:ind w:left="420"/>
        <w:jc w:val="both"/>
      </w:pPr>
      <w:r w:rsidRPr="00E47E82">
        <w:t>Analise as proposições sobre a molécula de luminol.</w:t>
      </w:r>
    </w:p>
    <w:p w14:paraId="48AF6B71" w14:textId="77777777" w:rsidR="00D46ACB" w:rsidRPr="00E47E82" w:rsidRDefault="00D46ACB" w:rsidP="00870E0D">
      <w:pPr>
        <w:ind w:left="420" w:hanging="420"/>
        <w:jc w:val="both"/>
      </w:pPr>
    </w:p>
    <w:p w14:paraId="0CB9A353" w14:textId="77777777" w:rsidR="00D46ACB" w:rsidRPr="00E47E82" w:rsidRDefault="00D46ACB" w:rsidP="00870E0D">
      <w:pPr>
        <w:ind w:left="840" w:hanging="420"/>
        <w:jc w:val="both"/>
      </w:pPr>
      <w:r w:rsidRPr="00E47E82">
        <w:t>I.</w:t>
      </w:r>
      <w:r w:rsidRPr="00E47E82">
        <w:tab/>
        <w:t>Realiza ligações de hidrogênio e apresenta as funções químicas amina e azida.</w:t>
      </w:r>
    </w:p>
    <w:p w14:paraId="48BB6664" w14:textId="77777777" w:rsidR="00D46ACB" w:rsidRPr="00E47E82" w:rsidRDefault="00D46ACB" w:rsidP="00870E0D">
      <w:pPr>
        <w:ind w:left="840" w:hanging="420"/>
        <w:jc w:val="both"/>
      </w:pPr>
      <w:r w:rsidRPr="00E47E82">
        <w:t>II.</w:t>
      </w:r>
      <w:r w:rsidRPr="00E47E82">
        <w:tab/>
        <w:t>Sua fórmula molecular é C</w:t>
      </w:r>
      <w:r w:rsidRPr="00E47E82">
        <w:rPr>
          <w:vertAlign w:val="subscript"/>
        </w:rPr>
        <w:t>8</w:t>
      </w:r>
      <w:r w:rsidRPr="00E47E82">
        <w:t>H</w:t>
      </w:r>
      <w:r w:rsidRPr="00E47E82">
        <w:rPr>
          <w:vertAlign w:val="subscript"/>
        </w:rPr>
        <w:t>7</w:t>
      </w:r>
      <w:r w:rsidRPr="00E47E82">
        <w:t>N</w:t>
      </w:r>
      <w:r w:rsidRPr="00E47E82">
        <w:rPr>
          <w:vertAlign w:val="subscript"/>
        </w:rPr>
        <w:t>3</w:t>
      </w:r>
      <w:r w:rsidRPr="00E47E82">
        <w:t>O</w:t>
      </w:r>
      <w:r w:rsidRPr="00E47E82">
        <w:rPr>
          <w:vertAlign w:val="subscript"/>
        </w:rPr>
        <w:t>2</w:t>
      </w:r>
      <w:r w:rsidRPr="00E47E82">
        <w:t>, e possui em sua estrutura somente carbonos com hibridização sp</w:t>
      </w:r>
      <w:r w:rsidRPr="00E47E82">
        <w:rPr>
          <w:vertAlign w:val="superscript"/>
        </w:rPr>
        <w:t>2</w:t>
      </w:r>
      <w:r w:rsidRPr="00E47E82">
        <w:t>.</w:t>
      </w:r>
    </w:p>
    <w:p w14:paraId="5853EFDB" w14:textId="77777777" w:rsidR="00D46ACB" w:rsidRPr="00E47E82" w:rsidRDefault="00D46ACB" w:rsidP="00870E0D">
      <w:pPr>
        <w:ind w:left="840" w:hanging="420"/>
        <w:jc w:val="both"/>
      </w:pPr>
      <w:r w:rsidRPr="00E47E82">
        <w:t>III.</w:t>
      </w:r>
      <w:r w:rsidRPr="00E47E82">
        <w:tab/>
        <w:t>Apresenta ligações covalentes sigma e pi em sua estrutura.</w:t>
      </w:r>
    </w:p>
    <w:p w14:paraId="2725831F" w14:textId="77777777" w:rsidR="00D46ACB" w:rsidRPr="00E47E82" w:rsidRDefault="00D46ACB" w:rsidP="00870E0D">
      <w:pPr>
        <w:ind w:left="420" w:hanging="420"/>
        <w:jc w:val="both"/>
      </w:pPr>
    </w:p>
    <w:p w14:paraId="6523F894" w14:textId="77777777" w:rsidR="00D46ACB" w:rsidRPr="00E47E82" w:rsidRDefault="00D46ACB" w:rsidP="00870E0D">
      <w:pPr>
        <w:ind w:left="420"/>
        <w:jc w:val="both"/>
      </w:pPr>
      <w:r w:rsidRPr="00E47E82">
        <w:t>Assinale a alternativa correta.</w:t>
      </w:r>
    </w:p>
    <w:p w14:paraId="30042813" w14:textId="77777777" w:rsidR="00D46ACB" w:rsidRPr="00E47E82" w:rsidRDefault="00D46ACB" w:rsidP="00870E0D">
      <w:pPr>
        <w:ind w:left="420" w:hanging="420"/>
        <w:jc w:val="both"/>
      </w:pPr>
    </w:p>
    <w:p w14:paraId="2A82205E" w14:textId="77777777" w:rsidR="00D46ACB" w:rsidRPr="00E47E82" w:rsidRDefault="00D46ACB" w:rsidP="00870E0D">
      <w:pPr>
        <w:ind w:left="840" w:hanging="420"/>
        <w:jc w:val="both"/>
      </w:pPr>
      <w:r w:rsidRPr="00E47E82">
        <w:t>a)</w:t>
      </w:r>
      <w:r w:rsidRPr="00E47E82">
        <w:tab/>
        <w:t>Somente a afirmativa II é verdadeira.</w:t>
      </w:r>
    </w:p>
    <w:p w14:paraId="5D208A37" w14:textId="77777777" w:rsidR="00D46ACB" w:rsidRPr="00E47E82" w:rsidRDefault="00D46ACB" w:rsidP="00870E0D">
      <w:pPr>
        <w:ind w:left="840" w:hanging="420"/>
        <w:jc w:val="both"/>
      </w:pPr>
      <w:r w:rsidRPr="00E47E82">
        <w:t>b)</w:t>
      </w:r>
      <w:r w:rsidRPr="00E47E82">
        <w:tab/>
        <w:t>Somente a afirmativa III é verdadeira.</w:t>
      </w:r>
    </w:p>
    <w:p w14:paraId="4463588A" w14:textId="77777777" w:rsidR="00D46ACB" w:rsidRPr="00E47E82" w:rsidRDefault="00D46ACB" w:rsidP="00870E0D">
      <w:pPr>
        <w:ind w:left="840" w:hanging="420"/>
        <w:jc w:val="both"/>
      </w:pPr>
      <w:r w:rsidRPr="00E47E82">
        <w:t>c)</w:t>
      </w:r>
      <w:r w:rsidRPr="00E47E82">
        <w:tab/>
        <w:t>Somente as afirmativas II e III são verdadeiras.</w:t>
      </w:r>
    </w:p>
    <w:p w14:paraId="324889F0" w14:textId="77777777" w:rsidR="00D46ACB" w:rsidRPr="00E47E82" w:rsidRDefault="00D46ACB" w:rsidP="00870E0D">
      <w:pPr>
        <w:ind w:left="840" w:hanging="420"/>
        <w:jc w:val="both"/>
      </w:pPr>
      <w:r w:rsidRPr="00E47E82">
        <w:t>d)</w:t>
      </w:r>
      <w:r w:rsidRPr="00E47E82">
        <w:tab/>
        <w:t>Somente as afirmativas I e III são verdadeiras.</w:t>
      </w:r>
    </w:p>
    <w:p w14:paraId="23E093EE" w14:textId="77777777" w:rsidR="00D46ACB" w:rsidRPr="00E47E82" w:rsidRDefault="00D46ACB" w:rsidP="00870E0D">
      <w:pPr>
        <w:ind w:left="840" w:hanging="420"/>
        <w:jc w:val="both"/>
      </w:pPr>
      <w:r w:rsidRPr="00E47E82">
        <w:t>e)</w:t>
      </w:r>
      <w:r w:rsidRPr="00E47E82">
        <w:tab/>
        <w:t>Somente as afirmativas I e II são verdadeiras.</w:t>
      </w:r>
    </w:p>
    <w:p w14:paraId="1E31DC23" w14:textId="77777777" w:rsidR="00D46ACB" w:rsidRDefault="00D46ACB" w:rsidP="00D46ACB"/>
    <w:p w14:paraId="0AD1914A" w14:textId="58246506" w:rsidR="00D46ACB" w:rsidRDefault="00D46ACB">
      <w:pPr>
        <w:rPr>
          <w:b/>
        </w:rPr>
      </w:pPr>
      <w:r>
        <w:rPr>
          <w:b/>
        </w:rPr>
        <w:lastRenderedPageBreak/>
        <w:t xml:space="preserve">Questão 09)   </w:t>
      </w:r>
    </w:p>
    <w:p w14:paraId="24BF7124" w14:textId="77777777" w:rsidR="00D46ACB" w:rsidRPr="00A02A33" w:rsidRDefault="00D46ACB" w:rsidP="007063F2">
      <w:pPr>
        <w:ind w:left="420"/>
        <w:jc w:val="both"/>
      </w:pPr>
      <w:r w:rsidRPr="00A02A33">
        <w:t>Observe os valores das temperaturas de fusão e de ebulição apresentadas no quadro, e avalie as proposições a seguir sobre as substâncias nele mencionadas:</w:t>
      </w:r>
    </w:p>
    <w:p w14:paraId="5F6440D3" w14:textId="77777777" w:rsidR="00D46ACB" w:rsidRPr="00A02A33" w:rsidRDefault="00D46ACB" w:rsidP="007063F2">
      <w:pPr>
        <w:ind w:left="420" w:hanging="420"/>
        <w:jc w:val="both"/>
      </w:pPr>
    </w:p>
    <w:p w14:paraId="2417DB2F" w14:textId="77777777" w:rsidR="00D46ACB" w:rsidRPr="00A02A33" w:rsidRDefault="00D46ACB" w:rsidP="007063F2">
      <w:pPr>
        <w:jc w:val="center"/>
      </w:pPr>
      <w:r w:rsidRPr="00A02A33">
        <w:pict w14:anchorId="35C01696">
          <v:shape id="_x0000_i1035" type="#_x0000_t75" style="width:184.5pt;height:91.5pt">
            <v:imagedata r:id="rId14" o:title="" gain="86232f" blacklevel="-3932f" grayscale="t"/>
          </v:shape>
        </w:pict>
      </w:r>
    </w:p>
    <w:p w14:paraId="42406F91" w14:textId="77777777" w:rsidR="00D46ACB" w:rsidRPr="00A02A33" w:rsidRDefault="00D46ACB" w:rsidP="007063F2">
      <w:pPr>
        <w:ind w:left="420" w:hanging="420"/>
        <w:jc w:val="both"/>
      </w:pPr>
    </w:p>
    <w:p w14:paraId="3D04F12E" w14:textId="77777777" w:rsidR="00D46ACB" w:rsidRPr="00A02A33" w:rsidRDefault="00D46ACB" w:rsidP="007063F2">
      <w:pPr>
        <w:ind w:left="840" w:hanging="420"/>
        <w:jc w:val="both"/>
      </w:pPr>
      <w:r w:rsidRPr="00A02A33">
        <w:t>I.</w:t>
      </w:r>
      <w:r w:rsidRPr="00A02A33">
        <w:tab/>
        <w:t>A 25</w:t>
      </w:r>
      <w:r>
        <w:t xml:space="preserve"> </w:t>
      </w:r>
      <w:r w:rsidRPr="00A02A33">
        <w:t>ºC, apenas o alumínio encontra-se no estado sólido.</w:t>
      </w:r>
    </w:p>
    <w:p w14:paraId="01A553F2" w14:textId="77777777" w:rsidR="00D46ACB" w:rsidRPr="00A02A33" w:rsidRDefault="00D46ACB" w:rsidP="007063F2">
      <w:pPr>
        <w:ind w:left="840" w:hanging="420"/>
        <w:jc w:val="both"/>
      </w:pPr>
      <w:r w:rsidRPr="00A02A33">
        <w:t>II.</w:t>
      </w:r>
      <w:r w:rsidRPr="00A02A33">
        <w:tab/>
        <w:t>Metanol e acetona são compostos apolares extremamente hidrofóbicos.</w:t>
      </w:r>
    </w:p>
    <w:p w14:paraId="3E922369" w14:textId="77777777" w:rsidR="00D46ACB" w:rsidRPr="00A02A33" w:rsidRDefault="00D46ACB" w:rsidP="007063F2">
      <w:pPr>
        <w:ind w:left="840" w:hanging="420"/>
        <w:jc w:val="both"/>
      </w:pPr>
      <w:r w:rsidRPr="00A02A33">
        <w:t>III.</w:t>
      </w:r>
      <w:r w:rsidRPr="00A02A33">
        <w:tab/>
        <w:t>Metanol e acetona são substâncias orgânicas carboniladas.</w:t>
      </w:r>
    </w:p>
    <w:p w14:paraId="07654B57" w14:textId="77777777" w:rsidR="00D46ACB" w:rsidRPr="00A02A33" w:rsidRDefault="00D46ACB" w:rsidP="007063F2">
      <w:pPr>
        <w:ind w:left="840" w:hanging="420"/>
        <w:jc w:val="both"/>
      </w:pPr>
      <w:r w:rsidRPr="00A02A33">
        <w:t>IV.</w:t>
      </w:r>
      <w:r w:rsidRPr="00A02A33">
        <w:tab/>
        <w:t>A 25</w:t>
      </w:r>
      <w:r>
        <w:t xml:space="preserve"> </w:t>
      </w:r>
      <w:r w:rsidRPr="00A02A33">
        <w:t>ºC, NH</w:t>
      </w:r>
      <w:r w:rsidRPr="00A02A33">
        <w:rPr>
          <w:vertAlign w:val="subscript"/>
        </w:rPr>
        <w:t>3</w:t>
      </w:r>
      <w:r w:rsidRPr="00A02A33">
        <w:t xml:space="preserve"> e O</w:t>
      </w:r>
      <w:r w:rsidRPr="00A02A33">
        <w:rPr>
          <w:vertAlign w:val="subscript"/>
        </w:rPr>
        <w:t>2</w:t>
      </w:r>
      <w:r w:rsidRPr="00A02A33">
        <w:t xml:space="preserve"> são gases, e a mistura constituída por quantidades iguais dessas substâncias sempre será heterogênea.</w:t>
      </w:r>
    </w:p>
    <w:p w14:paraId="5407FF87" w14:textId="77777777" w:rsidR="00D46ACB" w:rsidRPr="00A02A33" w:rsidRDefault="00D46ACB" w:rsidP="007063F2">
      <w:pPr>
        <w:ind w:left="420" w:hanging="420"/>
        <w:jc w:val="both"/>
      </w:pPr>
    </w:p>
    <w:p w14:paraId="51E2BD5A" w14:textId="77777777" w:rsidR="00D46ACB" w:rsidRPr="00A02A33" w:rsidRDefault="00D46ACB" w:rsidP="007063F2">
      <w:pPr>
        <w:ind w:left="420"/>
        <w:jc w:val="both"/>
      </w:pPr>
      <w:r w:rsidRPr="00A02A33">
        <w:t>Assinale a única alternativa que contém apenas proposições corretas:</w:t>
      </w:r>
    </w:p>
    <w:p w14:paraId="02870156" w14:textId="77777777" w:rsidR="00D46ACB" w:rsidRPr="00A02A33" w:rsidRDefault="00D46ACB" w:rsidP="007063F2">
      <w:pPr>
        <w:ind w:left="420" w:hanging="420"/>
        <w:jc w:val="both"/>
      </w:pPr>
    </w:p>
    <w:p w14:paraId="104AF957" w14:textId="77777777" w:rsidR="00D46ACB" w:rsidRPr="00A02A33" w:rsidRDefault="00D46ACB" w:rsidP="007063F2">
      <w:pPr>
        <w:ind w:left="840" w:hanging="420"/>
        <w:jc w:val="both"/>
      </w:pPr>
      <w:r w:rsidRPr="00A02A33">
        <w:t>a)</w:t>
      </w:r>
      <w:r w:rsidRPr="00A02A33">
        <w:tab/>
        <w:t>I, apenas;</w:t>
      </w:r>
    </w:p>
    <w:p w14:paraId="274C41D2" w14:textId="77777777" w:rsidR="00D46ACB" w:rsidRPr="00A02A33" w:rsidRDefault="00D46ACB" w:rsidP="007063F2">
      <w:pPr>
        <w:ind w:left="840" w:hanging="420"/>
        <w:jc w:val="both"/>
      </w:pPr>
      <w:r w:rsidRPr="00A02A33">
        <w:t>b)</w:t>
      </w:r>
      <w:r w:rsidRPr="00A02A33">
        <w:tab/>
        <w:t>I, II e IV, apenas;</w:t>
      </w:r>
    </w:p>
    <w:p w14:paraId="3385DD25" w14:textId="77777777" w:rsidR="00D46ACB" w:rsidRPr="00A02A33" w:rsidRDefault="00D46ACB" w:rsidP="007063F2">
      <w:pPr>
        <w:ind w:left="840" w:hanging="420"/>
        <w:jc w:val="both"/>
      </w:pPr>
      <w:r w:rsidRPr="00A02A33">
        <w:t>c)</w:t>
      </w:r>
      <w:r w:rsidRPr="00A02A33">
        <w:tab/>
        <w:t>I e III, apenas;</w:t>
      </w:r>
    </w:p>
    <w:p w14:paraId="3181B5B3" w14:textId="77777777" w:rsidR="00D46ACB" w:rsidRPr="00A02A33" w:rsidRDefault="00D46ACB" w:rsidP="007063F2">
      <w:pPr>
        <w:ind w:left="840" w:hanging="420"/>
        <w:jc w:val="both"/>
      </w:pPr>
      <w:r w:rsidRPr="00A02A33">
        <w:t>d)</w:t>
      </w:r>
      <w:r w:rsidRPr="00A02A33">
        <w:tab/>
        <w:t>II e III, apenas.</w:t>
      </w:r>
    </w:p>
    <w:p w14:paraId="69B8E714" w14:textId="77777777" w:rsidR="00D46ACB" w:rsidRDefault="00D46ACB" w:rsidP="00D46ACB"/>
    <w:p w14:paraId="6385DCA4" w14:textId="51A497BB" w:rsidR="00D46ACB" w:rsidRDefault="00D46ACB">
      <w:pPr>
        <w:rPr>
          <w:b/>
        </w:rPr>
      </w:pPr>
      <w:r>
        <w:rPr>
          <w:b/>
        </w:rPr>
        <w:t xml:space="preserve">Questão 10)   </w:t>
      </w:r>
    </w:p>
    <w:p w14:paraId="216E7092" w14:textId="77777777" w:rsidR="00D46ACB" w:rsidRPr="002D3DE6" w:rsidRDefault="00D46ACB" w:rsidP="008D2754">
      <w:pPr>
        <w:ind w:left="420"/>
        <w:jc w:val="both"/>
      </w:pPr>
      <w:r w:rsidRPr="002D3DE6">
        <w:t>Uma criança, que participava de uma oficina de pintura em um museu, atingiu, acidentalmente, com tinta à base de óleo uma tela pintada com tinta à base de água. Como praticamente toda a tela foi manchada com pequenas gotículas de tinta, a restauração da obra exige cautela. Neste caso, pode-se utilizar microvolumes de solventes extratores capazes de dissolver a tinta à base de óleo, mas não a tinta à base de água. Para a obtenção desses solventes, empregam-se misturas ternárias constituídas de solvente extrator (responsável pela dissolução da tinta à base de óleo), solvente dispersor e água. O solvente dispersor deve ser miscível no solvente extrator e na água, mas a água não deve ser miscível no solvente extrator. Esse tipo de mistura, quando borrifada sobre a superfície da tela, forma nanogotas do solvente extrator e, por consequência, melhora a eficiência do processo de dissolução da tinta à base de óleo.</w:t>
      </w:r>
    </w:p>
    <w:p w14:paraId="24E16795" w14:textId="77777777" w:rsidR="00D46ACB" w:rsidRPr="002D3DE6" w:rsidRDefault="00D46ACB" w:rsidP="008D2754">
      <w:pPr>
        <w:ind w:left="420" w:hanging="420"/>
        <w:jc w:val="both"/>
      </w:pPr>
    </w:p>
    <w:p w14:paraId="764F9119" w14:textId="77777777" w:rsidR="00D46ACB" w:rsidRPr="002D3DE6" w:rsidRDefault="00D46ACB" w:rsidP="008D2754">
      <w:pPr>
        <w:ind w:left="420"/>
        <w:jc w:val="both"/>
      </w:pPr>
      <w:r w:rsidRPr="002D3DE6">
        <w:lastRenderedPageBreak/>
        <w:t>Com base nos conceitos de forças intermoleculares e miscibilidade e considerando que a quantidade de água na mistura ternária é incapaz de dissolver a tinta à base de água, assinale a alternativa que apresenta, corretamente, a mistura ternária, solvente extrator/solvente dispersor/água, que pode ser empregada para a remoção das manchas, sem danificar a tela.</w:t>
      </w:r>
    </w:p>
    <w:p w14:paraId="657E6158" w14:textId="77777777" w:rsidR="00D46ACB" w:rsidRPr="002D3DE6" w:rsidRDefault="00D46ACB" w:rsidP="008D2754">
      <w:pPr>
        <w:ind w:left="420" w:hanging="420"/>
        <w:jc w:val="both"/>
      </w:pPr>
    </w:p>
    <w:p w14:paraId="3C695126" w14:textId="77777777" w:rsidR="00D46ACB" w:rsidRPr="002D3DE6" w:rsidRDefault="00D46ACB" w:rsidP="008D2754">
      <w:pPr>
        <w:ind w:left="840" w:hanging="420"/>
        <w:jc w:val="both"/>
      </w:pPr>
      <w:r w:rsidRPr="002D3DE6">
        <w:t>a)</w:t>
      </w:r>
      <w:r w:rsidRPr="002D3DE6">
        <w:tab/>
        <w:t>acetona/metanol/água.</w:t>
      </w:r>
    </w:p>
    <w:p w14:paraId="2F5AF307" w14:textId="77777777" w:rsidR="00D46ACB" w:rsidRPr="002D3DE6" w:rsidRDefault="00D46ACB" w:rsidP="008D2754">
      <w:pPr>
        <w:ind w:left="840" w:hanging="420"/>
        <w:jc w:val="both"/>
      </w:pPr>
      <w:r w:rsidRPr="002D3DE6">
        <w:t>b)</w:t>
      </w:r>
      <w:r w:rsidRPr="002D3DE6">
        <w:tab/>
        <w:t>clorofórmio/acetona/água.</w:t>
      </w:r>
    </w:p>
    <w:p w14:paraId="4F2A0D50" w14:textId="77777777" w:rsidR="00D46ACB" w:rsidRPr="002D3DE6" w:rsidRDefault="00D46ACB" w:rsidP="008D2754">
      <w:pPr>
        <w:ind w:left="840" w:hanging="420"/>
        <w:jc w:val="both"/>
      </w:pPr>
      <w:r w:rsidRPr="002D3DE6">
        <w:t>c)</w:t>
      </w:r>
      <w:r w:rsidRPr="002D3DE6">
        <w:tab/>
        <w:t>heptano/hexano/água.</w:t>
      </w:r>
    </w:p>
    <w:p w14:paraId="1B4D91A1" w14:textId="77777777" w:rsidR="00D46ACB" w:rsidRPr="002D3DE6" w:rsidRDefault="00D46ACB" w:rsidP="008D2754">
      <w:pPr>
        <w:ind w:left="840" w:hanging="420"/>
        <w:jc w:val="both"/>
      </w:pPr>
      <w:r w:rsidRPr="002D3DE6">
        <w:t>d)</w:t>
      </w:r>
      <w:r w:rsidRPr="002D3DE6">
        <w:tab/>
        <w:t>hexano/heptano/água.</w:t>
      </w:r>
    </w:p>
    <w:p w14:paraId="09D87F9E" w14:textId="77777777" w:rsidR="00D46ACB" w:rsidRPr="002D3DE6" w:rsidRDefault="00D46ACB" w:rsidP="008D2754">
      <w:pPr>
        <w:ind w:left="840" w:hanging="420"/>
        <w:jc w:val="both"/>
      </w:pPr>
      <w:r w:rsidRPr="002D3DE6">
        <w:t>e)</w:t>
      </w:r>
      <w:r w:rsidRPr="002D3DE6">
        <w:tab/>
        <w:t>metanol/clorofórmio/água.</w:t>
      </w:r>
    </w:p>
    <w:p w14:paraId="506014C6" w14:textId="77777777" w:rsidR="00D46ACB" w:rsidRDefault="00D46ACB" w:rsidP="00D46ACB"/>
    <w:p w14:paraId="545B1F67" w14:textId="18F693E9" w:rsidR="00D46ACB" w:rsidRDefault="00D46ACB">
      <w:pPr>
        <w:rPr>
          <w:b/>
        </w:rPr>
      </w:pPr>
      <w:r>
        <w:rPr>
          <w:b/>
        </w:rPr>
        <w:t xml:space="preserve">Questão 11)   </w:t>
      </w:r>
    </w:p>
    <w:p w14:paraId="46D094B9" w14:textId="77777777" w:rsidR="00D46ACB" w:rsidRPr="002A3DF6" w:rsidRDefault="00D46ACB" w:rsidP="00ED56CF">
      <w:pPr>
        <w:ind w:left="420"/>
        <w:jc w:val="both"/>
      </w:pPr>
      <w:r w:rsidRPr="002A3DF6">
        <w:t>A indústria de alimentos emprega diversos aditivos em seus produtos, como vitaminas, corantes e agentes para prevenção da degradação do produto. Na figura, são representadas as fórmulas estruturais de quatro dessas substâncias empregadas pela indústria de alimentos.</w:t>
      </w:r>
    </w:p>
    <w:p w14:paraId="4AE66309" w14:textId="77777777" w:rsidR="00D46ACB" w:rsidRPr="002A3DF6" w:rsidRDefault="00D46ACB" w:rsidP="00ED56CF">
      <w:pPr>
        <w:ind w:left="420" w:hanging="420"/>
        <w:jc w:val="both"/>
      </w:pPr>
    </w:p>
    <w:p w14:paraId="03722458" w14:textId="77777777" w:rsidR="00D46ACB" w:rsidRPr="002A3DF6" w:rsidRDefault="00D46ACB" w:rsidP="00ED56CF">
      <w:pPr>
        <w:jc w:val="center"/>
      </w:pPr>
      <w:r w:rsidRPr="002A3DF6">
        <w:pict w14:anchorId="252F39D5">
          <v:shape id="_x0000_i1036" type="#_x0000_t75" style="width:85.5pt;height:65.25pt">
            <v:imagedata r:id="rId15" o:title="" gain="86232f" blacklevel="-3932f" grayscale="t"/>
          </v:shape>
        </w:pict>
      </w:r>
    </w:p>
    <w:p w14:paraId="4CE8EFCD" w14:textId="77777777" w:rsidR="00D46ACB" w:rsidRPr="002A3DF6" w:rsidRDefault="00D46ACB" w:rsidP="00ED56CF">
      <w:pPr>
        <w:jc w:val="center"/>
      </w:pPr>
      <w:r w:rsidRPr="002A3DF6">
        <w:pict w14:anchorId="1FCA62D8">
          <v:shape id="_x0000_i1037" type="#_x0000_t75" style="width:138.75pt;height:64.5pt">
            <v:imagedata r:id="rId16" o:title="" gain="86232f" blacklevel="-3932f" grayscale="t"/>
          </v:shape>
        </w:pict>
      </w:r>
    </w:p>
    <w:p w14:paraId="1F446F48" w14:textId="77777777" w:rsidR="00D46ACB" w:rsidRPr="002A3DF6" w:rsidRDefault="00D46ACB" w:rsidP="00ED56CF">
      <w:pPr>
        <w:jc w:val="center"/>
      </w:pPr>
      <w:r w:rsidRPr="002A3DF6">
        <w:pict w14:anchorId="323EB05E">
          <v:shape id="_x0000_i1038" type="#_x0000_t75" style="width:228.75pt;height:71.25pt">
            <v:imagedata r:id="rId17" o:title="" gain="86232f" blacklevel="-3932f" grayscale="t"/>
          </v:shape>
        </w:pict>
      </w:r>
    </w:p>
    <w:p w14:paraId="1F6DCE89" w14:textId="77777777" w:rsidR="00D46ACB" w:rsidRPr="002A3DF6" w:rsidRDefault="00D46ACB" w:rsidP="00ED56CF">
      <w:pPr>
        <w:jc w:val="center"/>
      </w:pPr>
      <w:r w:rsidRPr="002A3DF6">
        <w:pict w14:anchorId="2A00CCF5">
          <v:shape id="_x0000_i1039" type="#_x0000_t75" style="width:107.25pt;height:102.75pt">
            <v:imagedata r:id="rId18" o:title="" gain="86232f" blacklevel="-3932f" grayscale="t"/>
          </v:shape>
        </w:pict>
      </w:r>
    </w:p>
    <w:p w14:paraId="52992C25" w14:textId="77777777" w:rsidR="00D46ACB" w:rsidRPr="002A3DF6" w:rsidRDefault="00D46ACB" w:rsidP="00ED56CF">
      <w:pPr>
        <w:ind w:left="420" w:hanging="420"/>
        <w:jc w:val="right"/>
      </w:pPr>
      <w:r w:rsidRPr="002A3DF6">
        <w:lastRenderedPageBreak/>
        <w:t xml:space="preserve">(Ribeiro, E.; Seravalli, E. </w:t>
      </w:r>
      <w:r w:rsidRPr="002A3DF6">
        <w:rPr>
          <w:i/>
        </w:rPr>
        <w:t>Química dos Alimentos</w:t>
      </w:r>
      <w:r w:rsidRPr="002A3DF6">
        <w:t>,</w:t>
      </w:r>
      <w:r w:rsidRPr="002A3DF6">
        <w:br/>
        <w:t>Editora Blucher, 2007. Adaptado)</w:t>
      </w:r>
    </w:p>
    <w:p w14:paraId="593F6121" w14:textId="77777777" w:rsidR="00D46ACB" w:rsidRPr="002A3DF6" w:rsidRDefault="00D46ACB" w:rsidP="00ED56CF">
      <w:pPr>
        <w:ind w:left="420" w:hanging="420"/>
        <w:jc w:val="both"/>
      </w:pPr>
    </w:p>
    <w:p w14:paraId="6F7E1916" w14:textId="77777777" w:rsidR="00D46ACB" w:rsidRPr="002A3DF6" w:rsidRDefault="00D46ACB" w:rsidP="00ED56CF">
      <w:pPr>
        <w:ind w:left="420"/>
        <w:jc w:val="both"/>
      </w:pPr>
      <w:r w:rsidRPr="002A3DF6">
        <w:t>Dentre essas substâncias, as que são solubilizadas em água durante a preparação dos alimentos industrializados são aquelas correspondentes às formulas estruturais identificadas por</w:t>
      </w:r>
    </w:p>
    <w:p w14:paraId="5395429F" w14:textId="77777777" w:rsidR="00D46ACB" w:rsidRPr="002A3DF6" w:rsidRDefault="00D46ACB" w:rsidP="00ED56CF">
      <w:pPr>
        <w:ind w:left="420" w:hanging="420"/>
        <w:jc w:val="both"/>
      </w:pPr>
    </w:p>
    <w:p w14:paraId="2029C1AE" w14:textId="77777777" w:rsidR="00D46ACB" w:rsidRPr="002A3DF6" w:rsidRDefault="00D46ACB" w:rsidP="00ED56CF">
      <w:pPr>
        <w:ind w:left="840" w:hanging="420"/>
        <w:jc w:val="both"/>
      </w:pPr>
      <w:r w:rsidRPr="002A3DF6">
        <w:t>a)</w:t>
      </w:r>
      <w:r w:rsidRPr="002A3DF6">
        <w:tab/>
        <w:t>II e III.</w:t>
      </w:r>
    </w:p>
    <w:p w14:paraId="7CF7E39C" w14:textId="77777777" w:rsidR="00D46ACB" w:rsidRPr="002A3DF6" w:rsidRDefault="00D46ACB" w:rsidP="00ED56CF">
      <w:pPr>
        <w:ind w:left="840" w:hanging="420"/>
        <w:jc w:val="both"/>
      </w:pPr>
      <w:r w:rsidRPr="002A3DF6">
        <w:t>b)</w:t>
      </w:r>
      <w:r w:rsidRPr="002A3DF6">
        <w:tab/>
        <w:t>I e II.</w:t>
      </w:r>
    </w:p>
    <w:p w14:paraId="4CE3C8BD" w14:textId="77777777" w:rsidR="00D46ACB" w:rsidRPr="002A3DF6" w:rsidRDefault="00D46ACB" w:rsidP="00ED56CF">
      <w:pPr>
        <w:ind w:left="840" w:hanging="420"/>
        <w:jc w:val="both"/>
      </w:pPr>
      <w:r w:rsidRPr="002A3DF6">
        <w:t>c)</w:t>
      </w:r>
      <w:r w:rsidRPr="002A3DF6">
        <w:tab/>
        <w:t>II e IV.</w:t>
      </w:r>
    </w:p>
    <w:p w14:paraId="5998D83F" w14:textId="77777777" w:rsidR="00D46ACB" w:rsidRPr="002A3DF6" w:rsidRDefault="00D46ACB" w:rsidP="00ED56CF">
      <w:pPr>
        <w:ind w:left="840" w:hanging="420"/>
        <w:jc w:val="both"/>
      </w:pPr>
      <w:r w:rsidRPr="002A3DF6">
        <w:t>d)</w:t>
      </w:r>
      <w:r w:rsidRPr="002A3DF6">
        <w:tab/>
        <w:t>I e IV.</w:t>
      </w:r>
    </w:p>
    <w:p w14:paraId="57ACBDB4" w14:textId="77777777" w:rsidR="00D46ACB" w:rsidRPr="002A3DF6" w:rsidRDefault="00D46ACB" w:rsidP="00ED56CF">
      <w:pPr>
        <w:ind w:left="840" w:hanging="420"/>
        <w:jc w:val="both"/>
      </w:pPr>
      <w:r w:rsidRPr="002A3DF6">
        <w:t>e)</w:t>
      </w:r>
      <w:r w:rsidRPr="002A3DF6">
        <w:tab/>
        <w:t>III e IV.</w:t>
      </w:r>
    </w:p>
    <w:p w14:paraId="5F035BA5" w14:textId="77777777" w:rsidR="00D46ACB" w:rsidRDefault="00D46ACB" w:rsidP="00D46ACB"/>
    <w:p w14:paraId="2E5806F3" w14:textId="5F5A97BB" w:rsidR="00D46ACB" w:rsidRDefault="00D46ACB">
      <w:pPr>
        <w:rPr>
          <w:b/>
        </w:rPr>
      </w:pPr>
      <w:r>
        <w:rPr>
          <w:b/>
        </w:rPr>
        <w:t xml:space="preserve">Questão 12)   </w:t>
      </w:r>
    </w:p>
    <w:p w14:paraId="020F55A6" w14:textId="77777777" w:rsidR="00D46ACB" w:rsidRPr="00507361" w:rsidRDefault="00D46ACB" w:rsidP="0045717A">
      <w:pPr>
        <w:ind w:left="420"/>
        <w:jc w:val="both"/>
      </w:pPr>
      <w:r w:rsidRPr="00507361">
        <w:t>A solubilidade das substâncias depende principalmente das forças intermoleculares existentes entre as moléculas em questão. A força intermolecular, por sua vez, depende da polaridade das ligações químicas existentes na molécula e da geometria da molécula. Baseando- se nessas afirmações, marque a alternativa correta:</w:t>
      </w:r>
    </w:p>
    <w:p w14:paraId="21556BB7" w14:textId="77777777" w:rsidR="00D46ACB" w:rsidRPr="00507361" w:rsidRDefault="00D46ACB" w:rsidP="0045717A">
      <w:pPr>
        <w:ind w:left="420" w:hanging="420"/>
        <w:jc w:val="both"/>
      </w:pPr>
    </w:p>
    <w:p w14:paraId="65121DFA" w14:textId="77777777" w:rsidR="00D46ACB" w:rsidRPr="00507361" w:rsidRDefault="00D46ACB" w:rsidP="0045717A">
      <w:pPr>
        <w:ind w:left="840" w:hanging="420"/>
        <w:jc w:val="both"/>
      </w:pPr>
      <w:r w:rsidRPr="00507361">
        <w:t>a)</w:t>
      </w:r>
      <w:r w:rsidRPr="00507361">
        <w:tab/>
        <w:t>O metanol é menos solúvel em água que o hexan-1-ol.</w:t>
      </w:r>
    </w:p>
    <w:p w14:paraId="0314F024" w14:textId="77777777" w:rsidR="00D46ACB" w:rsidRPr="00507361" w:rsidRDefault="00D46ACB" w:rsidP="0045717A">
      <w:pPr>
        <w:ind w:left="840" w:hanging="420"/>
        <w:jc w:val="both"/>
      </w:pPr>
      <w:r w:rsidRPr="00507361">
        <w:t>b)</w:t>
      </w:r>
      <w:r w:rsidRPr="00507361">
        <w:tab/>
        <w:t>O benzeno é um melhor solvente para o metanol que a água.</w:t>
      </w:r>
    </w:p>
    <w:p w14:paraId="554D5345" w14:textId="77777777" w:rsidR="00D46ACB" w:rsidRPr="00507361" w:rsidRDefault="00D46ACB" w:rsidP="0045717A">
      <w:pPr>
        <w:ind w:left="840" w:hanging="420"/>
        <w:jc w:val="both"/>
      </w:pPr>
      <w:r w:rsidRPr="00507361">
        <w:t>c)</w:t>
      </w:r>
      <w:r w:rsidRPr="00507361">
        <w:tab/>
        <w:t>O etanol é mais solúvel em água que o etóxi-etano.</w:t>
      </w:r>
    </w:p>
    <w:p w14:paraId="12804EC5" w14:textId="77777777" w:rsidR="00D46ACB" w:rsidRPr="00507361" w:rsidRDefault="00D46ACB" w:rsidP="0045717A">
      <w:pPr>
        <w:ind w:left="840" w:hanging="420"/>
        <w:jc w:val="both"/>
      </w:pPr>
      <w:r w:rsidRPr="00507361">
        <w:t>d)</w:t>
      </w:r>
      <w:r w:rsidRPr="00507361">
        <w:tab/>
        <w:t>O ácido butanoico não pode fazer ligações de hidrogênio.</w:t>
      </w:r>
    </w:p>
    <w:p w14:paraId="77A6F6D3" w14:textId="77777777" w:rsidR="00D46ACB" w:rsidRDefault="00D46ACB" w:rsidP="00D46ACB"/>
    <w:p w14:paraId="6A1CA976" w14:textId="0AEA068A" w:rsidR="00D46ACB" w:rsidRDefault="00D46ACB">
      <w:pPr>
        <w:rPr>
          <w:b/>
        </w:rPr>
      </w:pPr>
      <w:r>
        <w:rPr>
          <w:b/>
        </w:rPr>
        <w:t xml:space="preserve">Questão 13)   </w:t>
      </w:r>
    </w:p>
    <w:p w14:paraId="689E02C2" w14:textId="77777777" w:rsidR="00D46ACB" w:rsidRPr="003275F7" w:rsidRDefault="00D46ACB" w:rsidP="00EF57B8">
      <w:pPr>
        <w:ind w:left="420"/>
        <w:jc w:val="both"/>
      </w:pPr>
      <w:r w:rsidRPr="003275F7">
        <w:t>Considere as seguintes espécies químicas: cloropentano, pentanol, pentan-1,5-diol e pentano. Baseado nas informações fornecidas e nos conceitos químicos, assinale a alternativa correta que contém a ordem decrescente de solubilidade em água:</w:t>
      </w:r>
    </w:p>
    <w:p w14:paraId="10DCC617" w14:textId="77777777" w:rsidR="00D46ACB" w:rsidRPr="003275F7" w:rsidRDefault="00D46ACB" w:rsidP="00EF57B8">
      <w:pPr>
        <w:ind w:left="420" w:hanging="420"/>
        <w:jc w:val="both"/>
      </w:pPr>
    </w:p>
    <w:p w14:paraId="00A80C45" w14:textId="77777777" w:rsidR="00D46ACB" w:rsidRPr="003275F7" w:rsidRDefault="00D46ACB" w:rsidP="00EF57B8">
      <w:pPr>
        <w:ind w:left="840" w:hanging="420"/>
        <w:jc w:val="both"/>
      </w:pPr>
      <w:r w:rsidRPr="003275F7">
        <w:t>a)</w:t>
      </w:r>
      <w:r w:rsidRPr="003275F7">
        <w:tab/>
        <w:t>pentano &gt; cloropentano &gt; pentanol &gt; pentan-1,5-diol</w:t>
      </w:r>
    </w:p>
    <w:p w14:paraId="49EB511D" w14:textId="77777777" w:rsidR="00D46ACB" w:rsidRPr="003275F7" w:rsidRDefault="00D46ACB" w:rsidP="00EF57B8">
      <w:pPr>
        <w:ind w:left="840" w:hanging="420"/>
        <w:jc w:val="both"/>
      </w:pPr>
      <w:r w:rsidRPr="003275F7">
        <w:t>b)</w:t>
      </w:r>
      <w:r w:rsidRPr="003275F7">
        <w:tab/>
        <w:t>pentan-1,5-diol &lt; pentanol &lt; cloropentano &lt; pentano</w:t>
      </w:r>
    </w:p>
    <w:p w14:paraId="63939928" w14:textId="77777777" w:rsidR="00D46ACB" w:rsidRPr="003275F7" w:rsidRDefault="00D46ACB" w:rsidP="00EF57B8">
      <w:pPr>
        <w:ind w:left="840" w:hanging="420"/>
        <w:jc w:val="both"/>
      </w:pPr>
      <w:r w:rsidRPr="003275F7">
        <w:t>c)</w:t>
      </w:r>
      <w:r w:rsidRPr="003275F7">
        <w:tab/>
        <w:t>pentan-1,5-diol &gt; pentanol &gt; cloropentano &gt; pentano</w:t>
      </w:r>
    </w:p>
    <w:p w14:paraId="30676DBF" w14:textId="77777777" w:rsidR="00D46ACB" w:rsidRPr="003275F7" w:rsidRDefault="00D46ACB" w:rsidP="00EF57B8">
      <w:pPr>
        <w:ind w:left="840" w:hanging="420"/>
        <w:jc w:val="both"/>
      </w:pPr>
      <w:r w:rsidRPr="003275F7">
        <w:t>d)</w:t>
      </w:r>
      <w:r w:rsidRPr="003275F7">
        <w:tab/>
        <w:t>pentano &lt; cloropentano &lt; pentanol &lt; pentan-1,5-diol</w:t>
      </w:r>
    </w:p>
    <w:p w14:paraId="3F6F2778" w14:textId="77777777" w:rsidR="00D46ACB" w:rsidRDefault="00D46ACB" w:rsidP="00D46ACB"/>
    <w:p w14:paraId="5C8CA74B" w14:textId="4542DC74" w:rsidR="00D46ACB" w:rsidRDefault="00D46ACB">
      <w:pPr>
        <w:rPr>
          <w:b/>
        </w:rPr>
      </w:pPr>
      <w:r>
        <w:rPr>
          <w:b/>
        </w:rPr>
        <w:lastRenderedPageBreak/>
        <w:t xml:space="preserve">Questão 14)   </w:t>
      </w:r>
    </w:p>
    <w:p w14:paraId="1AFAD7D1" w14:textId="77777777" w:rsidR="00D46ACB" w:rsidRPr="007F412E" w:rsidRDefault="00D46ACB" w:rsidP="00E45F7F">
      <w:pPr>
        <w:ind w:left="420" w:firstLine="288"/>
        <w:jc w:val="both"/>
      </w:pPr>
      <w:r w:rsidRPr="007F412E">
        <w:t>Em um laboratório de química foram encontrados cinco frascos não rotulados, contendo: propanona, água, tolueno, tetracloreto de carbono e etanol. Para identificar os líquidos presentes nos frascos, foram feitos testes de solubilidade e inflamabilidade. Foram obtidos os seguintes resultados:</w:t>
      </w:r>
    </w:p>
    <w:p w14:paraId="24363DA0" w14:textId="77777777" w:rsidR="00D46ACB" w:rsidRPr="007F412E" w:rsidRDefault="00D46ACB" w:rsidP="00E45F7F">
      <w:pPr>
        <w:ind w:left="420" w:hanging="420"/>
        <w:jc w:val="both"/>
      </w:pPr>
    </w:p>
    <w:p w14:paraId="4FE6EEA7" w14:textId="77777777" w:rsidR="00D46ACB" w:rsidRPr="007F412E" w:rsidRDefault="00D46ACB" w:rsidP="00E45F7F">
      <w:pPr>
        <w:ind w:left="420"/>
        <w:jc w:val="both"/>
      </w:pPr>
      <w:r w:rsidRPr="007F412E">
        <w:t>- Frascos 1, 3 e 5 contêm líquidos miscíveis entre si;</w:t>
      </w:r>
    </w:p>
    <w:p w14:paraId="695E5A1A" w14:textId="77777777" w:rsidR="00D46ACB" w:rsidRPr="007F412E" w:rsidRDefault="00D46ACB" w:rsidP="00E45F7F">
      <w:pPr>
        <w:ind w:left="420"/>
        <w:jc w:val="both"/>
      </w:pPr>
      <w:r w:rsidRPr="007F412E">
        <w:t>- Frascos 2 e 4 contêm líquidos miscíveis entre si;</w:t>
      </w:r>
    </w:p>
    <w:p w14:paraId="63B384B0" w14:textId="77777777" w:rsidR="00D46ACB" w:rsidRPr="007F412E" w:rsidRDefault="00D46ACB" w:rsidP="00E45F7F">
      <w:pPr>
        <w:ind w:left="420"/>
        <w:jc w:val="both"/>
      </w:pPr>
      <w:r w:rsidRPr="007F412E">
        <w:t>- Frascos 3 e 4 contêm líquidos não inflamáveis.</w:t>
      </w:r>
    </w:p>
    <w:p w14:paraId="78F64DB1" w14:textId="77777777" w:rsidR="00D46ACB" w:rsidRPr="007F412E" w:rsidRDefault="00D46ACB" w:rsidP="00E45F7F">
      <w:pPr>
        <w:ind w:left="420" w:hanging="420"/>
        <w:jc w:val="both"/>
      </w:pPr>
    </w:p>
    <w:p w14:paraId="1C0F85E0" w14:textId="77777777" w:rsidR="00D46ACB" w:rsidRPr="007F412E" w:rsidRDefault="00D46ACB" w:rsidP="00E45F7F">
      <w:pPr>
        <w:ind w:left="420"/>
        <w:jc w:val="both"/>
      </w:pPr>
      <w:r w:rsidRPr="007F412E">
        <w:t>Com base nesses resultados, pode-se concluir que a água está contida no frasco</w:t>
      </w:r>
    </w:p>
    <w:p w14:paraId="1A8F9E8C" w14:textId="77777777" w:rsidR="00D46ACB" w:rsidRPr="007F412E" w:rsidRDefault="00D46ACB" w:rsidP="00E45F7F">
      <w:pPr>
        <w:ind w:left="420" w:hanging="420"/>
        <w:jc w:val="both"/>
      </w:pPr>
    </w:p>
    <w:p w14:paraId="12C20EDE" w14:textId="77777777" w:rsidR="00D46ACB" w:rsidRPr="007F412E" w:rsidRDefault="00D46ACB" w:rsidP="00E45F7F">
      <w:pPr>
        <w:ind w:left="840" w:hanging="420"/>
        <w:jc w:val="both"/>
      </w:pPr>
      <w:r w:rsidRPr="007F412E">
        <w:t>a)</w:t>
      </w:r>
      <w:r w:rsidRPr="007F412E">
        <w:tab/>
        <w:t>1.</w:t>
      </w:r>
    </w:p>
    <w:p w14:paraId="39C1225B" w14:textId="77777777" w:rsidR="00D46ACB" w:rsidRPr="007F412E" w:rsidRDefault="00D46ACB" w:rsidP="00E45F7F">
      <w:pPr>
        <w:ind w:left="840" w:hanging="420"/>
        <w:jc w:val="both"/>
      </w:pPr>
      <w:r w:rsidRPr="007F412E">
        <w:t>b)</w:t>
      </w:r>
      <w:r w:rsidRPr="007F412E">
        <w:tab/>
        <w:t>2.</w:t>
      </w:r>
    </w:p>
    <w:p w14:paraId="414FD061" w14:textId="77777777" w:rsidR="00D46ACB" w:rsidRPr="007F412E" w:rsidRDefault="00D46ACB" w:rsidP="00E45F7F">
      <w:pPr>
        <w:ind w:left="840" w:hanging="420"/>
        <w:jc w:val="both"/>
      </w:pPr>
      <w:r w:rsidRPr="007F412E">
        <w:t>c)</w:t>
      </w:r>
      <w:r w:rsidRPr="007F412E">
        <w:tab/>
        <w:t>3.</w:t>
      </w:r>
    </w:p>
    <w:p w14:paraId="2DF9F27B" w14:textId="77777777" w:rsidR="00D46ACB" w:rsidRPr="007F412E" w:rsidRDefault="00D46ACB" w:rsidP="00E45F7F">
      <w:pPr>
        <w:ind w:left="840" w:hanging="420"/>
        <w:jc w:val="both"/>
      </w:pPr>
      <w:r w:rsidRPr="007F412E">
        <w:t>d)</w:t>
      </w:r>
      <w:r w:rsidRPr="007F412E">
        <w:tab/>
        <w:t>4.</w:t>
      </w:r>
    </w:p>
    <w:p w14:paraId="68D818F8" w14:textId="77777777" w:rsidR="00D46ACB" w:rsidRPr="007F412E" w:rsidRDefault="00D46ACB" w:rsidP="00E45F7F">
      <w:pPr>
        <w:ind w:left="840" w:hanging="420"/>
        <w:jc w:val="both"/>
      </w:pPr>
      <w:r w:rsidRPr="007F412E">
        <w:t>e)</w:t>
      </w:r>
      <w:r w:rsidRPr="007F412E">
        <w:tab/>
        <w:t>5.</w:t>
      </w:r>
    </w:p>
    <w:p w14:paraId="51AA1313" w14:textId="77777777" w:rsidR="00D46ACB" w:rsidRDefault="00D46ACB" w:rsidP="00D46ACB"/>
    <w:p w14:paraId="1F7B81A4" w14:textId="5D0B2688" w:rsidR="00D46ACB" w:rsidRDefault="00D46ACB">
      <w:pPr>
        <w:rPr>
          <w:b/>
        </w:rPr>
      </w:pPr>
      <w:r>
        <w:rPr>
          <w:b/>
        </w:rPr>
        <w:t xml:space="preserve">Questão 15)   </w:t>
      </w:r>
    </w:p>
    <w:p w14:paraId="602931FD" w14:textId="77777777" w:rsidR="00D46ACB" w:rsidRPr="00A024BE" w:rsidRDefault="00D46ACB" w:rsidP="00DA5E89">
      <w:pPr>
        <w:ind w:left="420"/>
        <w:jc w:val="both"/>
      </w:pPr>
      <w:r w:rsidRPr="00A024BE">
        <w:t>Escolha a alternativa que apresenta as substâncias relacionadas em ordem crescente de solubilidade em água, a 25 ºC e 1 atm:</w:t>
      </w:r>
    </w:p>
    <w:p w14:paraId="276FA6B4" w14:textId="77777777" w:rsidR="00D46ACB" w:rsidRPr="00A024BE" w:rsidRDefault="00D46ACB" w:rsidP="00DA5E89">
      <w:pPr>
        <w:ind w:left="420" w:hanging="420"/>
        <w:jc w:val="both"/>
      </w:pPr>
    </w:p>
    <w:p w14:paraId="015B2189" w14:textId="77777777" w:rsidR="00D46ACB" w:rsidRPr="00A024BE" w:rsidRDefault="00D46ACB" w:rsidP="00DA5E89">
      <w:pPr>
        <w:ind w:left="840" w:hanging="420"/>
        <w:jc w:val="both"/>
      </w:pPr>
      <w:r w:rsidRPr="00A024BE">
        <w:t>a)</w:t>
      </w:r>
      <w:r w:rsidRPr="00A024BE">
        <w:tab/>
        <w:t>Bromo &lt; dissulfeto de carbono &lt; butanol &lt; etanol &lt; brometo de potássio.</w:t>
      </w:r>
    </w:p>
    <w:p w14:paraId="20222597" w14:textId="77777777" w:rsidR="00D46ACB" w:rsidRPr="00A024BE" w:rsidRDefault="00D46ACB" w:rsidP="00DA5E89">
      <w:pPr>
        <w:ind w:left="840" w:hanging="420"/>
        <w:jc w:val="both"/>
      </w:pPr>
      <w:r w:rsidRPr="00A024BE">
        <w:t>b)</w:t>
      </w:r>
      <w:r w:rsidRPr="00A024BE">
        <w:tab/>
        <w:t>Metano &lt; neopentano &lt; dietilcetona &lt; t-butanol &lt; n-butanol.</w:t>
      </w:r>
    </w:p>
    <w:p w14:paraId="5908DAC3" w14:textId="77777777" w:rsidR="00D46ACB" w:rsidRPr="00A024BE" w:rsidRDefault="00D46ACB" w:rsidP="00DA5E89">
      <w:pPr>
        <w:ind w:left="840" w:hanging="420"/>
        <w:jc w:val="both"/>
      </w:pPr>
      <w:r w:rsidRPr="00A024BE">
        <w:t>c)</w:t>
      </w:r>
      <w:r w:rsidRPr="00A024BE">
        <w:tab/>
        <w:t>Hidróxido de alumínio &lt; carbonato de cálcio &lt; carbonato de magnésio &lt; nitrato de prata &lt; sulfato de bário.</w:t>
      </w:r>
    </w:p>
    <w:p w14:paraId="43BD4611" w14:textId="77777777" w:rsidR="00D46ACB" w:rsidRPr="00A024BE" w:rsidRDefault="00D46ACB" w:rsidP="00DA5E89">
      <w:pPr>
        <w:ind w:left="840" w:hanging="420"/>
        <w:jc w:val="both"/>
      </w:pPr>
      <w:r w:rsidRPr="00A024BE">
        <w:t>d)</w:t>
      </w:r>
      <w:r w:rsidRPr="00A024BE">
        <w:tab/>
        <w:t>Isobutano &lt; p-diclorobenzeno &lt; o-diclorobenzeno &lt; o-nitrofenol &lt; p-nitrofenol.</w:t>
      </w:r>
    </w:p>
    <w:p w14:paraId="4F35C674" w14:textId="77777777" w:rsidR="00D46ACB" w:rsidRPr="00A024BE" w:rsidRDefault="00D46ACB" w:rsidP="00DA5E89">
      <w:pPr>
        <w:ind w:left="840" w:hanging="420"/>
        <w:jc w:val="both"/>
      </w:pPr>
      <w:r w:rsidRPr="00A024BE">
        <w:t>e)</w:t>
      </w:r>
      <w:r w:rsidRPr="00A024BE">
        <w:tab/>
        <w:t>Cromato de chumbo (II) &lt; Cromato de bário &lt; carbonato de sódio &lt; carbonato de magnésio &lt; clorato de magnésio.</w:t>
      </w:r>
    </w:p>
    <w:p w14:paraId="0A34CAFB" w14:textId="77777777" w:rsidR="00D46ACB" w:rsidRDefault="00D46ACB" w:rsidP="00D46ACB"/>
    <w:p w14:paraId="217E019C" w14:textId="2532D995" w:rsidR="00D46ACB" w:rsidRDefault="00D46ACB">
      <w:pPr>
        <w:rPr>
          <w:b/>
        </w:rPr>
      </w:pPr>
      <w:r>
        <w:rPr>
          <w:b/>
        </w:rPr>
        <w:t xml:space="preserve">Questão 16)   </w:t>
      </w:r>
    </w:p>
    <w:p w14:paraId="7A108872" w14:textId="77777777" w:rsidR="00D46ACB" w:rsidRPr="002F12F8" w:rsidRDefault="00D46ACB" w:rsidP="008949B4">
      <w:pPr>
        <w:ind w:left="420"/>
        <w:jc w:val="both"/>
      </w:pPr>
      <w:r w:rsidRPr="002F12F8">
        <w:t xml:space="preserve">O bisfenol A é uma substância empregada na síntese de policarbonato e resinas epóxi, com aplicações que vão desde computadores e eletrodomésticos até revestimentos para latas de alimentos e bebidas. Estudos apontam que a substância, por possuir similaridade com </w:t>
      </w:r>
      <w:r w:rsidRPr="002F12F8">
        <w:lastRenderedPageBreak/>
        <w:t>um hormônio feminino da tireoide, atua como um interferente endócrino. No Brasil, desde 2012 é proibida a venda de mamadeiras ou outros utensílios que contenham bisfenol A. O 2,2-difenilpropano, de estrutura similar ao bisfenol A, é um hidrocarboneto com grau de toxicidade ainda maior que o bisfenol A. As fórmulas estruturais dessas substâncias são apresentadas a seguir.</w:t>
      </w:r>
    </w:p>
    <w:p w14:paraId="674F8841" w14:textId="77777777" w:rsidR="00D46ACB" w:rsidRPr="002F12F8" w:rsidRDefault="00D46ACB" w:rsidP="008949B4">
      <w:pPr>
        <w:ind w:left="420" w:hanging="420"/>
        <w:jc w:val="both"/>
      </w:pPr>
    </w:p>
    <w:p w14:paraId="712B15C7" w14:textId="77777777" w:rsidR="00D46ACB" w:rsidRPr="002F12F8" w:rsidRDefault="00D46ACB" w:rsidP="008949B4">
      <w:pPr>
        <w:jc w:val="center"/>
      </w:pPr>
      <w:r w:rsidRPr="002F12F8">
        <w:pict w14:anchorId="7BC39F6D">
          <v:shape id="_x0000_i1040" type="#_x0000_t75" style="width:180pt;height:59.25pt">
            <v:imagedata r:id="rId19" o:title="" gain="93623f" blacklevel="-3932f" grayscale="t"/>
          </v:shape>
        </w:pict>
      </w:r>
    </w:p>
    <w:p w14:paraId="1CEF7047" w14:textId="77777777" w:rsidR="00D46ACB" w:rsidRPr="002F12F8" w:rsidRDefault="00D46ACB" w:rsidP="008949B4">
      <w:pPr>
        <w:ind w:left="420" w:hanging="420"/>
        <w:jc w:val="both"/>
      </w:pPr>
    </w:p>
    <w:p w14:paraId="28B3065F" w14:textId="77777777" w:rsidR="00D46ACB" w:rsidRPr="002F12F8" w:rsidRDefault="00D46ACB" w:rsidP="008949B4">
      <w:pPr>
        <w:ind w:left="420"/>
        <w:jc w:val="both"/>
      </w:pPr>
      <w:r w:rsidRPr="002F12F8">
        <w:t>Com base nas propriedades físico-químicas dessas substâncias, considere as afirmativas a seguir.</w:t>
      </w:r>
    </w:p>
    <w:p w14:paraId="7708354A" w14:textId="77777777" w:rsidR="00D46ACB" w:rsidRPr="002F12F8" w:rsidRDefault="00D46ACB" w:rsidP="008949B4">
      <w:pPr>
        <w:ind w:left="420" w:hanging="420"/>
        <w:jc w:val="both"/>
      </w:pPr>
    </w:p>
    <w:p w14:paraId="10F13C5D" w14:textId="77777777" w:rsidR="00D46ACB" w:rsidRPr="002F12F8" w:rsidRDefault="00D46ACB" w:rsidP="008949B4">
      <w:pPr>
        <w:ind w:left="840" w:hanging="420"/>
        <w:jc w:val="both"/>
      </w:pPr>
      <w:r w:rsidRPr="002F12F8">
        <w:t>I.</w:t>
      </w:r>
      <w:r w:rsidRPr="002F12F8">
        <w:tab/>
        <w:t>A solubilidade do bisfenol A em solução alcalina é maior que em água pura.</w:t>
      </w:r>
    </w:p>
    <w:p w14:paraId="11A58598" w14:textId="77777777" w:rsidR="00D46ACB" w:rsidRPr="002F12F8" w:rsidRDefault="00D46ACB" w:rsidP="008949B4">
      <w:pPr>
        <w:ind w:left="840" w:hanging="420"/>
        <w:jc w:val="both"/>
      </w:pPr>
      <w:r w:rsidRPr="002F12F8">
        <w:t>II.</w:t>
      </w:r>
      <w:r w:rsidRPr="002F12F8">
        <w:tab/>
        <w:t xml:space="preserve">Ligações de hidrogênio e interações </w:t>
      </w:r>
      <w:r w:rsidRPr="002F12F8">
        <w:rPr>
          <w:position w:val="-6"/>
        </w:rPr>
        <w:object w:dxaOrig="440" w:dyaOrig="200" w14:anchorId="1AC8234B">
          <v:shape id="_x0000_i1041" type="#_x0000_t75" style="width:21.75pt;height:9.75pt" o:ole="">
            <v:imagedata r:id="rId20" o:title=""/>
          </v:shape>
          <o:OLEObject Type="Embed" ProgID="Equation.3" ShapeID="_x0000_i1041" DrawAspect="Content" ObjectID="_1655225704" r:id="rId21"/>
        </w:object>
      </w:r>
      <w:r w:rsidRPr="002F12F8">
        <w:t xml:space="preserve"> são forças intermoleculares que atuam entre moléculas de bisfenol A.</w:t>
      </w:r>
    </w:p>
    <w:p w14:paraId="1602C87A" w14:textId="77777777" w:rsidR="00D46ACB" w:rsidRPr="002F12F8" w:rsidRDefault="00D46ACB" w:rsidP="008949B4">
      <w:pPr>
        <w:ind w:left="840" w:hanging="420"/>
        <w:jc w:val="both"/>
      </w:pPr>
      <w:r w:rsidRPr="002F12F8">
        <w:t>III.</w:t>
      </w:r>
      <w:r w:rsidRPr="002F12F8">
        <w:tab/>
        <w:t>A solubilidade do 2,2-difenilpropano em água é maior do que em hexano.</w:t>
      </w:r>
    </w:p>
    <w:p w14:paraId="03D1A2E7" w14:textId="77777777" w:rsidR="00D46ACB" w:rsidRPr="002F12F8" w:rsidRDefault="00D46ACB" w:rsidP="008949B4">
      <w:pPr>
        <w:ind w:left="840" w:hanging="420"/>
        <w:jc w:val="both"/>
      </w:pPr>
      <w:r w:rsidRPr="002F12F8">
        <w:t>IV.</w:t>
      </w:r>
      <w:r w:rsidRPr="002F12F8">
        <w:tab/>
        <w:t>O ponto de fusão do 2,2-difenilpropano é maior que do bisfenol A.</w:t>
      </w:r>
    </w:p>
    <w:p w14:paraId="1C631C56" w14:textId="77777777" w:rsidR="00D46ACB" w:rsidRPr="002F12F8" w:rsidRDefault="00D46ACB" w:rsidP="008949B4">
      <w:pPr>
        <w:ind w:left="420" w:hanging="420"/>
        <w:jc w:val="both"/>
      </w:pPr>
    </w:p>
    <w:p w14:paraId="2142CD5C" w14:textId="77777777" w:rsidR="00D46ACB" w:rsidRPr="002F12F8" w:rsidRDefault="00D46ACB" w:rsidP="008949B4">
      <w:pPr>
        <w:ind w:left="420"/>
        <w:jc w:val="both"/>
      </w:pPr>
      <w:r w:rsidRPr="002F12F8">
        <w:t>Assinale a alternativa correta.</w:t>
      </w:r>
    </w:p>
    <w:p w14:paraId="1ACD0C27" w14:textId="77777777" w:rsidR="00D46ACB" w:rsidRPr="002F12F8" w:rsidRDefault="00D46ACB" w:rsidP="008949B4">
      <w:pPr>
        <w:ind w:left="420" w:hanging="420"/>
        <w:jc w:val="both"/>
      </w:pPr>
    </w:p>
    <w:p w14:paraId="475803D1" w14:textId="77777777" w:rsidR="00D46ACB" w:rsidRPr="002F12F8" w:rsidRDefault="00D46ACB" w:rsidP="008949B4">
      <w:pPr>
        <w:ind w:left="840" w:hanging="420"/>
        <w:jc w:val="both"/>
      </w:pPr>
      <w:r w:rsidRPr="002F12F8">
        <w:t>a)</w:t>
      </w:r>
      <w:r w:rsidRPr="002F12F8">
        <w:tab/>
        <w:t>Somente as afirmativas I e II são corretas.</w:t>
      </w:r>
    </w:p>
    <w:p w14:paraId="169745FD" w14:textId="77777777" w:rsidR="00D46ACB" w:rsidRPr="002F12F8" w:rsidRDefault="00D46ACB" w:rsidP="008949B4">
      <w:pPr>
        <w:ind w:left="840" w:hanging="420"/>
        <w:jc w:val="both"/>
      </w:pPr>
      <w:r w:rsidRPr="002F12F8">
        <w:t>b)</w:t>
      </w:r>
      <w:r w:rsidRPr="002F12F8">
        <w:tab/>
        <w:t>Somente as afirmativas I e IV são corretas.</w:t>
      </w:r>
    </w:p>
    <w:p w14:paraId="4464C550" w14:textId="77777777" w:rsidR="00D46ACB" w:rsidRPr="002F12F8" w:rsidRDefault="00D46ACB" w:rsidP="008949B4">
      <w:pPr>
        <w:ind w:left="840" w:hanging="420"/>
        <w:jc w:val="both"/>
      </w:pPr>
      <w:r w:rsidRPr="002F12F8">
        <w:t>c)</w:t>
      </w:r>
      <w:r w:rsidRPr="002F12F8">
        <w:tab/>
        <w:t>Somente as afirmativas III e IV são corretas.</w:t>
      </w:r>
    </w:p>
    <w:p w14:paraId="68F27610" w14:textId="77777777" w:rsidR="00D46ACB" w:rsidRPr="002F12F8" w:rsidRDefault="00D46ACB" w:rsidP="008949B4">
      <w:pPr>
        <w:ind w:left="840" w:hanging="420"/>
        <w:jc w:val="both"/>
      </w:pPr>
      <w:r w:rsidRPr="002F12F8">
        <w:t>d)</w:t>
      </w:r>
      <w:r w:rsidRPr="002F12F8">
        <w:tab/>
        <w:t>Somente as afirmativas I, II e III são corretas.</w:t>
      </w:r>
    </w:p>
    <w:p w14:paraId="38A82226" w14:textId="77777777" w:rsidR="00D46ACB" w:rsidRPr="002F12F8" w:rsidRDefault="00D46ACB" w:rsidP="008949B4">
      <w:pPr>
        <w:ind w:left="840" w:hanging="420"/>
        <w:jc w:val="both"/>
      </w:pPr>
      <w:r w:rsidRPr="002F12F8">
        <w:t>e)</w:t>
      </w:r>
      <w:r w:rsidRPr="002F12F8">
        <w:tab/>
        <w:t>Somente as afirmativas II, III e IV são corretas.</w:t>
      </w:r>
    </w:p>
    <w:p w14:paraId="53281407" w14:textId="77777777" w:rsidR="00D46ACB" w:rsidRDefault="00D46ACB" w:rsidP="00D46ACB"/>
    <w:p w14:paraId="773BBB03" w14:textId="77777777" w:rsidR="00D46ACB" w:rsidRDefault="00D46ACB">
      <w:pPr>
        <w:rPr>
          <w:b/>
        </w:rPr>
      </w:pPr>
      <w:r>
        <w:rPr>
          <w:b/>
        </w:rPr>
        <w:t>TEXTO: 1 - Comum à questão: 17</w:t>
      </w:r>
    </w:p>
    <w:p w14:paraId="2655B336" w14:textId="77777777" w:rsidR="00D46ACB" w:rsidRDefault="00D46ACB">
      <w:pPr>
        <w:rPr>
          <w:b/>
        </w:rPr>
      </w:pPr>
      <w:r>
        <w:rPr>
          <w:b/>
        </w:rPr>
        <w:t xml:space="preserve"> </w:t>
      </w:r>
    </w:p>
    <w:p w14:paraId="269F2E53" w14:textId="498249CA" w:rsidR="00D46ACB" w:rsidRDefault="00D46ACB">
      <w:pPr>
        <w:rPr>
          <w:b/>
        </w:rPr>
      </w:pPr>
      <w:r>
        <w:rPr>
          <w:b/>
        </w:rPr>
        <w:t xml:space="preserve">  </w:t>
      </w:r>
    </w:p>
    <w:p w14:paraId="43C0E3BE" w14:textId="77777777" w:rsidR="00D46ACB" w:rsidRPr="00261F70" w:rsidRDefault="00D46ACB" w:rsidP="00432FFC">
      <w:pPr>
        <w:ind w:left="420"/>
        <w:jc w:val="both"/>
      </w:pPr>
      <w:r>
        <w:t>A</w:t>
      </w:r>
      <w:r w:rsidRPr="00261F70">
        <w:t>nalise as fórmulas estruturais de bases nitrogenadas que compõem o DNA e os símbolos empregados para representá-las.</w:t>
      </w:r>
    </w:p>
    <w:p w14:paraId="59EDD5B3" w14:textId="77777777" w:rsidR="00D46ACB" w:rsidRPr="00261F70" w:rsidRDefault="00D46ACB" w:rsidP="00432FFC">
      <w:pPr>
        <w:ind w:left="420" w:hanging="420"/>
        <w:jc w:val="both"/>
      </w:pPr>
    </w:p>
    <w:p w14:paraId="142C2087" w14:textId="77777777" w:rsidR="00D46ACB" w:rsidRPr="00261F70" w:rsidRDefault="00D46ACB" w:rsidP="00432FFC">
      <w:pPr>
        <w:jc w:val="center"/>
      </w:pPr>
      <w:r w:rsidRPr="00261F70">
        <w:lastRenderedPageBreak/>
        <w:pict w14:anchorId="0AFEB01E">
          <v:shape id="_x0000_i1042" type="#_x0000_t75" style="width:189pt;height:177.75pt">
            <v:imagedata r:id="rId22" o:title="" gain="86232f" blacklevel="-3932f" grayscale="t"/>
          </v:shape>
        </w:pict>
      </w:r>
    </w:p>
    <w:p w14:paraId="23C754F5" w14:textId="77777777" w:rsidR="00D46ACB" w:rsidRDefault="00D46ACB" w:rsidP="00D46ACB"/>
    <w:p w14:paraId="0A9A9209" w14:textId="42B7F68A" w:rsidR="00D46ACB" w:rsidRDefault="00D46ACB">
      <w:pPr>
        <w:rPr>
          <w:b/>
        </w:rPr>
      </w:pPr>
      <w:r>
        <w:rPr>
          <w:b/>
        </w:rPr>
        <w:t xml:space="preserve">Questão 17)   </w:t>
      </w:r>
    </w:p>
    <w:p w14:paraId="66E11F0F" w14:textId="77777777" w:rsidR="00D46ACB" w:rsidRPr="00261F70" w:rsidRDefault="00D46ACB" w:rsidP="00AB2EED">
      <w:pPr>
        <w:ind w:left="420"/>
        <w:jc w:val="both"/>
      </w:pPr>
      <w:r w:rsidRPr="00261F70">
        <w:t>Os pareamentos das bases na dupla-hélice da molécula de DNA ocorrem por meio de</w:t>
      </w:r>
    </w:p>
    <w:p w14:paraId="657180B4" w14:textId="77777777" w:rsidR="00D46ACB" w:rsidRPr="00261F70" w:rsidRDefault="00D46ACB" w:rsidP="00AB2EED">
      <w:pPr>
        <w:ind w:left="420" w:hanging="420"/>
        <w:jc w:val="both"/>
      </w:pPr>
    </w:p>
    <w:p w14:paraId="4E6355B4" w14:textId="77777777" w:rsidR="00D46ACB" w:rsidRPr="00261F70" w:rsidRDefault="00D46ACB" w:rsidP="00AB2EED">
      <w:pPr>
        <w:ind w:left="840" w:hanging="420"/>
        <w:jc w:val="both"/>
      </w:pPr>
      <w:r w:rsidRPr="00261F70">
        <w:t>a)</w:t>
      </w:r>
      <w:r w:rsidRPr="00261F70">
        <w:tab/>
        <w:t>ligações covalentes simples.</w:t>
      </w:r>
    </w:p>
    <w:p w14:paraId="53DBABD6" w14:textId="77777777" w:rsidR="00D46ACB" w:rsidRPr="00261F70" w:rsidRDefault="00D46ACB" w:rsidP="00AB2EED">
      <w:pPr>
        <w:ind w:left="840" w:hanging="420"/>
        <w:jc w:val="both"/>
      </w:pPr>
      <w:r w:rsidRPr="00261F70">
        <w:t>b)</w:t>
      </w:r>
      <w:r w:rsidRPr="00261F70">
        <w:tab/>
        <w:t>ligações covalentes duplas.</w:t>
      </w:r>
    </w:p>
    <w:p w14:paraId="2D5C1B97" w14:textId="77777777" w:rsidR="00D46ACB" w:rsidRPr="00261F70" w:rsidRDefault="00D46ACB" w:rsidP="00AB2EED">
      <w:pPr>
        <w:ind w:left="840" w:hanging="420"/>
        <w:jc w:val="both"/>
      </w:pPr>
      <w:r w:rsidRPr="00261F70">
        <w:t>c)</w:t>
      </w:r>
      <w:r w:rsidRPr="00261F70">
        <w:tab/>
        <w:t>ligações de hidrogênio.</w:t>
      </w:r>
    </w:p>
    <w:p w14:paraId="419B4A72" w14:textId="77777777" w:rsidR="00D46ACB" w:rsidRPr="00261F70" w:rsidRDefault="00D46ACB" w:rsidP="00AB2EED">
      <w:pPr>
        <w:ind w:left="840" w:hanging="420"/>
        <w:jc w:val="both"/>
      </w:pPr>
      <w:r w:rsidRPr="00261F70">
        <w:t>d)</w:t>
      </w:r>
      <w:r w:rsidRPr="00261F70">
        <w:tab/>
        <w:t>ligações iônicas.</w:t>
      </w:r>
    </w:p>
    <w:p w14:paraId="7D83C20A" w14:textId="77777777" w:rsidR="00D46ACB" w:rsidRPr="00261F70" w:rsidRDefault="00D46ACB" w:rsidP="00AB2EED">
      <w:pPr>
        <w:ind w:left="840" w:hanging="420"/>
        <w:jc w:val="both"/>
      </w:pPr>
      <w:r w:rsidRPr="00261F70">
        <w:t>e)</w:t>
      </w:r>
      <w:r w:rsidRPr="00261F70">
        <w:tab/>
        <w:t>forças de London.</w:t>
      </w:r>
    </w:p>
    <w:p w14:paraId="2C4D6095" w14:textId="77777777" w:rsidR="00D46ACB" w:rsidRDefault="00D46ACB" w:rsidP="00D46ACB"/>
    <w:p w14:paraId="2678BD6E" w14:textId="77777777" w:rsidR="00D46ACB" w:rsidRDefault="00D46ACB">
      <w:pPr>
        <w:rPr>
          <w:b/>
        </w:rPr>
      </w:pPr>
      <w:r>
        <w:rPr>
          <w:b/>
        </w:rPr>
        <w:t>TEXTO: 2 - Comum à questão: 18</w:t>
      </w:r>
    </w:p>
    <w:p w14:paraId="2568CDF7" w14:textId="77777777" w:rsidR="00D46ACB" w:rsidRDefault="00D46ACB">
      <w:pPr>
        <w:rPr>
          <w:b/>
        </w:rPr>
      </w:pPr>
      <w:r>
        <w:rPr>
          <w:b/>
        </w:rPr>
        <w:t xml:space="preserve"> </w:t>
      </w:r>
    </w:p>
    <w:p w14:paraId="77A8BF9B" w14:textId="0107DAFD" w:rsidR="00D46ACB" w:rsidRDefault="00D46ACB">
      <w:pPr>
        <w:rPr>
          <w:b/>
        </w:rPr>
      </w:pPr>
      <w:r>
        <w:rPr>
          <w:b/>
        </w:rPr>
        <w:t xml:space="preserve">  </w:t>
      </w:r>
    </w:p>
    <w:p w14:paraId="1FCB8A42" w14:textId="77777777" w:rsidR="00D46ACB" w:rsidRPr="00035430" w:rsidRDefault="00D46ACB" w:rsidP="00F765A4">
      <w:pPr>
        <w:jc w:val="center"/>
      </w:pPr>
      <w:r w:rsidRPr="00035430">
        <w:pict w14:anchorId="67B72764">
          <v:shape id="_x0000_i1043" type="#_x0000_t75" style="width:227.25pt;height:126.75pt">
            <v:imagedata r:id="rId23" o:title="" gain="74473f" blacklevel="-1966f" grayscale="t"/>
          </v:shape>
        </w:pict>
      </w:r>
    </w:p>
    <w:p w14:paraId="5E83BDA6" w14:textId="77777777" w:rsidR="00D46ACB" w:rsidRPr="00035430" w:rsidRDefault="00D46ACB" w:rsidP="00F765A4">
      <w:pPr>
        <w:ind w:left="420" w:hanging="420"/>
        <w:jc w:val="both"/>
      </w:pPr>
    </w:p>
    <w:p w14:paraId="7F0F6191" w14:textId="77777777" w:rsidR="00D46ACB" w:rsidRPr="00035430" w:rsidRDefault="00D46ACB" w:rsidP="00F765A4">
      <w:pPr>
        <w:ind w:left="420"/>
        <w:jc w:val="both"/>
      </w:pPr>
      <w:r w:rsidRPr="00035430">
        <w:t xml:space="preserve">O sangue contém uma proteína, a hemoglobina, que transporta oxigênio dos pulmões para outras partes do corpo. Esta proteína na forma normal encontra-se hidratada, no sangue. A figura ilustra um fragmento de aminoácido presente na hemoglobina normal. Entretanto indivíduos que tem anemia falciforme, contém uma deformação no referido fragmento de </w:t>
      </w:r>
      <w:r w:rsidRPr="00035430">
        <w:lastRenderedPageBreak/>
        <w:t>aminoácido, e isso contribui para que a hemoglobina anormal apresente baixa solubilidade em água, cerca de 85% da proteína encontra-se cristalisada.</w:t>
      </w:r>
    </w:p>
    <w:p w14:paraId="1AF0064C" w14:textId="77777777" w:rsidR="00D46ACB" w:rsidRDefault="00D46ACB" w:rsidP="00D46ACB"/>
    <w:p w14:paraId="10DEA830" w14:textId="669FABD4" w:rsidR="00D46ACB" w:rsidRDefault="00D46ACB">
      <w:pPr>
        <w:rPr>
          <w:b/>
        </w:rPr>
      </w:pPr>
      <w:r>
        <w:rPr>
          <w:b/>
        </w:rPr>
        <w:t xml:space="preserve">Questão 18)   </w:t>
      </w:r>
    </w:p>
    <w:p w14:paraId="48E6E8CB" w14:textId="77777777" w:rsidR="00D46ACB" w:rsidRPr="00035430" w:rsidRDefault="00D46ACB" w:rsidP="00106A59">
      <w:pPr>
        <w:ind w:left="420"/>
        <w:jc w:val="both"/>
      </w:pPr>
      <w:r w:rsidRPr="00035430">
        <w:t>Considerando-se essas informações, é correto afirmar:</w:t>
      </w:r>
    </w:p>
    <w:p w14:paraId="5D7D85CB" w14:textId="77777777" w:rsidR="00D46ACB" w:rsidRPr="00035430" w:rsidRDefault="00D46ACB" w:rsidP="00106A59">
      <w:pPr>
        <w:ind w:left="420" w:hanging="420"/>
        <w:jc w:val="both"/>
      </w:pPr>
    </w:p>
    <w:p w14:paraId="3382929D" w14:textId="77777777" w:rsidR="00D46ACB" w:rsidRPr="00035430" w:rsidRDefault="00D46ACB" w:rsidP="00106A59">
      <w:pPr>
        <w:ind w:left="840" w:hanging="420"/>
        <w:jc w:val="both"/>
      </w:pPr>
      <w:r w:rsidRPr="00035430">
        <w:t>a)</w:t>
      </w:r>
      <w:r w:rsidRPr="00035430">
        <w:tab/>
        <w:t>Um dos fatores que contribui para a baixa solubilidade da hemoglobina anormal em água se deve à diminuição de grupos hidrófilos.</w:t>
      </w:r>
    </w:p>
    <w:p w14:paraId="333F7105" w14:textId="77777777" w:rsidR="00D46ACB" w:rsidRPr="00035430" w:rsidRDefault="00D46ACB" w:rsidP="00106A59">
      <w:pPr>
        <w:ind w:left="840" w:hanging="420"/>
        <w:jc w:val="both"/>
      </w:pPr>
      <w:r w:rsidRPr="00035430">
        <w:t>b)</w:t>
      </w:r>
      <w:r w:rsidRPr="00035430">
        <w:tab/>
        <w:t>A interação do fragmento de aminoácido da hemoglobina anormal, apresentado na figura, com a água é do tipo dipolo-dipolo.</w:t>
      </w:r>
    </w:p>
    <w:p w14:paraId="23DF9A72" w14:textId="77777777" w:rsidR="00D46ACB" w:rsidRPr="00035430" w:rsidRDefault="00D46ACB" w:rsidP="00106A59">
      <w:pPr>
        <w:ind w:left="840" w:hanging="420"/>
        <w:jc w:val="both"/>
      </w:pPr>
      <w:r w:rsidRPr="00035430">
        <w:t>c)</w:t>
      </w:r>
      <w:r w:rsidRPr="00035430">
        <w:tab/>
        <w:t>O fato de a hemoglobina anormal apresentar grupos hidrófobos, isto é, um indicativo de que a referida proteína é apolar.</w:t>
      </w:r>
    </w:p>
    <w:p w14:paraId="5434C1C8" w14:textId="77777777" w:rsidR="00D46ACB" w:rsidRPr="00035430" w:rsidRDefault="00D46ACB" w:rsidP="00106A59">
      <w:pPr>
        <w:ind w:left="840" w:hanging="420"/>
        <w:jc w:val="both"/>
      </w:pPr>
      <w:r w:rsidRPr="00035430">
        <w:t>d)</w:t>
      </w:r>
      <w:r w:rsidRPr="00035430">
        <w:tab/>
        <w:t>A hemoglobina anormal é apolar porque apresenta baixa solubilidade em água.</w:t>
      </w:r>
    </w:p>
    <w:p w14:paraId="06FB029B" w14:textId="77777777" w:rsidR="00D46ACB" w:rsidRPr="00035430" w:rsidRDefault="00D46ACB" w:rsidP="00106A59">
      <w:pPr>
        <w:ind w:left="840" w:hanging="420"/>
        <w:jc w:val="both"/>
      </w:pPr>
      <w:r w:rsidRPr="00035430">
        <w:t>e)</w:t>
      </w:r>
      <w:r w:rsidRPr="00035430">
        <w:tab/>
        <w:t>O grupo COOH, do fragmento da hemoglobina normal, é hidrófobo.</w:t>
      </w:r>
    </w:p>
    <w:p w14:paraId="7792031B" w14:textId="77777777" w:rsidR="00D46ACB" w:rsidRDefault="00D46ACB" w:rsidP="00D46ACB"/>
    <w:p w14:paraId="00CAAB20" w14:textId="77777777" w:rsidR="00D46ACB" w:rsidRDefault="00D46ACB" w:rsidP="00D46ACB">
      <w:r>
        <w:t xml:space="preserve">GABARITO: </w:t>
      </w:r>
    </w:p>
    <w:p w14:paraId="5BF5F084" w14:textId="77777777" w:rsidR="00D46ACB" w:rsidRDefault="00D46ACB" w:rsidP="00D46ACB"/>
    <w:p w14:paraId="635259BC" w14:textId="69497655" w:rsidR="00D46ACB" w:rsidRPr="00DB29DB" w:rsidRDefault="00D46ACB" w:rsidP="001F72E9">
      <w:pPr>
        <w:ind w:left="420" w:hanging="420"/>
        <w:jc w:val="both"/>
      </w:pPr>
      <w:r>
        <w:rPr>
          <w:b/>
        </w:rPr>
        <w:t xml:space="preserve">1) </w:t>
      </w:r>
      <w:r w:rsidRPr="00DB29DB">
        <w:rPr>
          <w:b/>
        </w:rPr>
        <w:t>Gab</w:t>
      </w:r>
      <w:r w:rsidRPr="00DB29DB">
        <w:t>: B</w:t>
      </w:r>
    </w:p>
    <w:p w14:paraId="34AB18AB" w14:textId="77777777" w:rsidR="00D46ACB" w:rsidRDefault="00D46ACB" w:rsidP="00D46ACB"/>
    <w:p w14:paraId="32FDE772" w14:textId="51A4D6BB" w:rsidR="00D46ACB" w:rsidRPr="005D642B" w:rsidRDefault="00D46ACB" w:rsidP="006538FB">
      <w:pPr>
        <w:ind w:left="420" w:hanging="420"/>
        <w:jc w:val="both"/>
      </w:pPr>
      <w:r>
        <w:rPr>
          <w:b/>
        </w:rPr>
        <w:t xml:space="preserve">2) </w:t>
      </w:r>
      <w:r w:rsidRPr="005D642B">
        <w:rPr>
          <w:b/>
        </w:rPr>
        <w:t>Gab</w:t>
      </w:r>
      <w:r w:rsidRPr="005D642B">
        <w:t>: B</w:t>
      </w:r>
    </w:p>
    <w:p w14:paraId="01F7760D" w14:textId="77777777" w:rsidR="00D46ACB" w:rsidRDefault="00D46ACB" w:rsidP="00D46ACB"/>
    <w:p w14:paraId="11A98D95" w14:textId="30A959A2" w:rsidR="00D46ACB" w:rsidRPr="00A54545" w:rsidRDefault="00D46ACB" w:rsidP="00551FB8">
      <w:pPr>
        <w:ind w:left="420" w:hanging="420"/>
        <w:jc w:val="both"/>
      </w:pPr>
      <w:r>
        <w:rPr>
          <w:b/>
        </w:rPr>
        <w:t xml:space="preserve">3) </w:t>
      </w:r>
      <w:r w:rsidRPr="00A54545">
        <w:rPr>
          <w:b/>
        </w:rPr>
        <w:t>Gab</w:t>
      </w:r>
      <w:r w:rsidRPr="00A54545">
        <w:t>: C</w:t>
      </w:r>
    </w:p>
    <w:p w14:paraId="19EDDD0F" w14:textId="77777777" w:rsidR="00D46ACB" w:rsidRDefault="00D46ACB" w:rsidP="00D46ACB"/>
    <w:p w14:paraId="2856D9D0" w14:textId="26EEB996" w:rsidR="00D46ACB" w:rsidRPr="00507361" w:rsidRDefault="00D46ACB" w:rsidP="00210E31">
      <w:pPr>
        <w:ind w:left="420" w:hanging="420"/>
        <w:jc w:val="both"/>
      </w:pPr>
      <w:r>
        <w:rPr>
          <w:b/>
        </w:rPr>
        <w:t xml:space="preserve">4) </w:t>
      </w:r>
      <w:r w:rsidRPr="00507361">
        <w:rPr>
          <w:b/>
        </w:rPr>
        <w:t>Gab</w:t>
      </w:r>
      <w:r w:rsidRPr="00507361">
        <w:t>: D</w:t>
      </w:r>
    </w:p>
    <w:p w14:paraId="07FBE6A3" w14:textId="77777777" w:rsidR="00D46ACB" w:rsidRDefault="00D46ACB" w:rsidP="00D46ACB"/>
    <w:p w14:paraId="069C048A" w14:textId="2A66DBC1" w:rsidR="00D46ACB" w:rsidRPr="0067444F" w:rsidRDefault="00D46ACB" w:rsidP="009A607F">
      <w:pPr>
        <w:ind w:left="420" w:hanging="420"/>
        <w:jc w:val="both"/>
      </w:pPr>
      <w:r>
        <w:rPr>
          <w:b/>
        </w:rPr>
        <w:t xml:space="preserve">5) </w:t>
      </w:r>
      <w:r w:rsidRPr="0067444F">
        <w:rPr>
          <w:b/>
        </w:rPr>
        <w:t>Gab</w:t>
      </w:r>
      <w:r w:rsidRPr="0067444F">
        <w:t>: A</w:t>
      </w:r>
    </w:p>
    <w:p w14:paraId="4BF16989" w14:textId="77777777" w:rsidR="00D46ACB" w:rsidRDefault="00D46ACB" w:rsidP="00D46ACB"/>
    <w:p w14:paraId="104D65BD" w14:textId="0444C946" w:rsidR="00D46ACB" w:rsidRPr="00ED087C" w:rsidRDefault="00D46ACB" w:rsidP="00F9343C">
      <w:pPr>
        <w:ind w:left="420" w:hanging="420"/>
        <w:jc w:val="both"/>
      </w:pPr>
      <w:r>
        <w:rPr>
          <w:b/>
        </w:rPr>
        <w:t xml:space="preserve">6) </w:t>
      </w:r>
      <w:r w:rsidRPr="00ED087C">
        <w:rPr>
          <w:b/>
        </w:rPr>
        <w:t>Gab</w:t>
      </w:r>
      <w:r w:rsidRPr="00ED087C">
        <w:t>: A</w:t>
      </w:r>
    </w:p>
    <w:p w14:paraId="7BAA47E4" w14:textId="77777777" w:rsidR="00D46ACB" w:rsidRDefault="00D46ACB" w:rsidP="00D46ACB"/>
    <w:p w14:paraId="10011814" w14:textId="15056340" w:rsidR="00D46ACB" w:rsidRPr="00273714" w:rsidRDefault="00D46ACB" w:rsidP="00007705">
      <w:pPr>
        <w:ind w:left="420" w:hanging="420"/>
        <w:jc w:val="both"/>
      </w:pPr>
      <w:r>
        <w:rPr>
          <w:b/>
        </w:rPr>
        <w:t xml:space="preserve">7) </w:t>
      </w:r>
      <w:r w:rsidRPr="00273714">
        <w:rPr>
          <w:b/>
        </w:rPr>
        <w:t>Gab</w:t>
      </w:r>
      <w:r w:rsidRPr="00273714">
        <w:t>: A</w:t>
      </w:r>
    </w:p>
    <w:p w14:paraId="1D2444FD" w14:textId="77777777" w:rsidR="00D46ACB" w:rsidRDefault="00D46ACB" w:rsidP="00D46ACB"/>
    <w:p w14:paraId="3A3304AF" w14:textId="52477222" w:rsidR="00D46ACB" w:rsidRPr="00E47E82" w:rsidRDefault="00D46ACB" w:rsidP="004958AE">
      <w:pPr>
        <w:ind w:left="420" w:hanging="420"/>
        <w:jc w:val="both"/>
      </w:pPr>
      <w:r>
        <w:rPr>
          <w:b/>
        </w:rPr>
        <w:t xml:space="preserve">8) </w:t>
      </w:r>
      <w:r w:rsidRPr="00E47E82">
        <w:rPr>
          <w:b/>
        </w:rPr>
        <w:t>Gab</w:t>
      </w:r>
      <w:r w:rsidRPr="00E47E82">
        <w:t>: C</w:t>
      </w:r>
    </w:p>
    <w:p w14:paraId="02EFA828" w14:textId="77777777" w:rsidR="00D46ACB" w:rsidRDefault="00D46ACB" w:rsidP="00D46ACB"/>
    <w:p w14:paraId="54A5255F" w14:textId="5E979DC1" w:rsidR="00D46ACB" w:rsidRPr="00A02A33" w:rsidRDefault="00D46ACB" w:rsidP="009C0EAC">
      <w:pPr>
        <w:ind w:left="420" w:hanging="420"/>
        <w:jc w:val="both"/>
      </w:pPr>
      <w:r>
        <w:rPr>
          <w:b/>
        </w:rPr>
        <w:t xml:space="preserve">9) </w:t>
      </w:r>
      <w:r w:rsidRPr="00A02A33">
        <w:rPr>
          <w:b/>
        </w:rPr>
        <w:t>Gab</w:t>
      </w:r>
      <w:r w:rsidRPr="00A02A33">
        <w:t>: A</w:t>
      </w:r>
    </w:p>
    <w:p w14:paraId="041EF1DA" w14:textId="77777777" w:rsidR="00D46ACB" w:rsidRDefault="00D46ACB" w:rsidP="00D46ACB"/>
    <w:p w14:paraId="1FA6805A" w14:textId="5196CE37" w:rsidR="00D46ACB" w:rsidRPr="002D3DE6" w:rsidRDefault="00D46ACB" w:rsidP="00C67AAB">
      <w:pPr>
        <w:ind w:left="420" w:hanging="420"/>
        <w:jc w:val="both"/>
      </w:pPr>
      <w:r>
        <w:rPr>
          <w:b/>
        </w:rPr>
        <w:t xml:space="preserve">10) </w:t>
      </w:r>
      <w:r w:rsidRPr="002D3DE6">
        <w:rPr>
          <w:b/>
        </w:rPr>
        <w:t>Gab</w:t>
      </w:r>
      <w:r w:rsidRPr="002D3DE6">
        <w:t>: B</w:t>
      </w:r>
    </w:p>
    <w:p w14:paraId="2E553994" w14:textId="77777777" w:rsidR="00D46ACB" w:rsidRDefault="00D46ACB" w:rsidP="00D46ACB"/>
    <w:p w14:paraId="413AF30D" w14:textId="0D8B0F12" w:rsidR="00D46ACB" w:rsidRPr="002A3DF6" w:rsidRDefault="00D46ACB" w:rsidP="00211662">
      <w:pPr>
        <w:ind w:left="420" w:hanging="420"/>
        <w:jc w:val="both"/>
      </w:pPr>
      <w:r>
        <w:rPr>
          <w:b/>
        </w:rPr>
        <w:t xml:space="preserve">11) </w:t>
      </w:r>
      <w:r w:rsidRPr="002A3DF6">
        <w:rPr>
          <w:b/>
        </w:rPr>
        <w:t>Gab</w:t>
      </w:r>
      <w:r w:rsidRPr="002A3DF6">
        <w:t>: D</w:t>
      </w:r>
    </w:p>
    <w:p w14:paraId="3567677F" w14:textId="77777777" w:rsidR="00D46ACB" w:rsidRDefault="00D46ACB" w:rsidP="00D46ACB"/>
    <w:p w14:paraId="21B5B0E9" w14:textId="525095FD" w:rsidR="00D46ACB" w:rsidRPr="00507361" w:rsidRDefault="00D46ACB" w:rsidP="00094E1C">
      <w:pPr>
        <w:ind w:left="420" w:hanging="420"/>
        <w:jc w:val="both"/>
      </w:pPr>
      <w:r>
        <w:rPr>
          <w:b/>
        </w:rPr>
        <w:t xml:space="preserve">12) </w:t>
      </w:r>
      <w:r w:rsidRPr="00507361">
        <w:rPr>
          <w:b/>
        </w:rPr>
        <w:t>Gab</w:t>
      </w:r>
      <w:r w:rsidRPr="00507361">
        <w:t>: C</w:t>
      </w:r>
    </w:p>
    <w:p w14:paraId="4F0374BC" w14:textId="77777777" w:rsidR="00D46ACB" w:rsidRDefault="00D46ACB" w:rsidP="00D46ACB"/>
    <w:p w14:paraId="5397029D" w14:textId="634C1481" w:rsidR="00D46ACB" w:rsidRPr="003275F7" w:rsidRDefault="00D46ACB" w:rsidP="00056319">
      <w:pPr>
        <w:ind w:left="420" w:hanging="420"/>
        <w:jc w:val="both"/>
      </w:pPr>
      <w:r>
        <w:rPr>
          <w:b/>
        </w:rPr>
        <w:t xml:space="preserve">13) </w:t>
      </w:r>
      <w:r w:rsidRPr="003275F7">
        <w:rPr>
          <w:b/>
        </w:rPr>
        <w:t>Gab</w:t>
      </w:r>
      <w:r w:rsidRPr="003275F7">
        <w:t>: C</w:t>
      </w:r>
    </w:p>
    <w:p w14:paraId="4C2BDE0B" w14:textId="77777777" w:rsidR="00D46ACB" w:rsidRDefault="00D46ACB" w:rsidP="00D46ACB"/>
    <w:p w14:paraId="48D91F55" w14:textId="4C93DAFE" w:rsidR="00D46ACB" w:rsidRPr="007F412E" w:rsidRDefault="00D46ACB" w:rsidP="00A53E4F">
      <w:pPr>
        <w:ind w:left="420" w:hanging="420"/>
        <w:jc w:val="both"/>
      </w:pPr>
      <w:r>
        <w:rPr>
          <w:b/>
        </w:rPr>
        <w:t xml:space="preserve">14) </w:t>
      </w:r>
      <w:r w:rsidRPr="007F412E">
        <w:rPr>
          <w:b/>
        </w:rPr>
        <w:t>Gab</w:t>
      </w:r>
      <w:r w:rsidRPr="007F412E">
        <w:t>: C</w:t>
      </w:r>
    </w:p>
    <w:p w14:paraId="789C5E7B" w14:textId="77777777" w:rsidR="00D46ACB" w:rsidRDefault="00D46ACB" w:rsidP="00D46ACB"/>
    <w:p w14:paraId="15979D66" w14:textId="747E0B12" w:rsidR="00D46ACB" w:rsidRPr="00A024BE" w:rsidRDefault="00D46ACB" w:rsidP="000D1635">
      <w:pPr>
        <w:ind w:left="420" w:hanging="420"/>
        <w:jc w:val="both"/>
      </w:pPr>
      <w:r>
        <w:rPr>
          <w:b/>
        </w:rPr>
        <w:t xml:space="preserve">15) </w:t>
      </w:r>
      <w:r w:rsidRPr="00A024BE">
        <w:rPr>
          <w:b/>
        </w:rPr>
        <w:t>Gab</w:t>
      </w:r>
      <w:r w:rsidRPr="00A024BE">
        <w:t>: D</w:t>
      </w:r>
    </w:p>
    <w:p w14:paraId="7FAEE890" w14:textId="77777777" w:rsidR="00D46ACB" w:rsidRDefault="00D46ACB" w:rsidP="00D46ACB"/>
    <w:p w14:paraId="7F62A050" w14:textId="05AD2AAE" w:rsidR="00D46ACB" w:rsidRPr="002F12F8" w:rsidRDefault="00D46ACB" w:rsidP="004A5972">
      <w:pPr>
        <w:ind w:left="420" w:hanging="420"/>
        <w:jc w:val="both"/>
      </w:pPr>
      <w:r>
        <w:rPr>
          <w:b/>
        </w:rPr>
        <w:t xml:space="preserve">16) </w:t>
      </w:r>
      <w:r w:rsidRPr="002F12F8">
        <w:rPr>
          <w:b/>
        </w:rPr>
        <w:t>Gab</w:t>
      </w:r>
      <w:r w:rsidRPr="002F12F8">
        <w:t>: A</w:t>
      </w:r>
    </w:p>
    <w:p w14:paraId="5E59856F" w14:textId="77777777" w:rsidR="00D46ACB" w:rsidRDefault="00D46ACB" w:rsidP="00D46ACB"/>
    <w:p w14:paraId="354AF988" w14:textId="185393DA" w:rsidR="00D46ACB" w:rsidRPr="00261F70" w:rsidRDefault="00D46ACB" w:rsidP="00517B45">
      <w:pPr>
        <w:ind w:left="420" w:hanging="420"/>
        <w:jc w:val="both"/>
      </w:pPr>
      <w:r>
        <w:rPr>
          <w:b/>
        </w:rPr>
        <w:t xml:space="preserve">17) </w:t>
      </w:r>
      <w:r w:rsidRPr="00261F70">
        <w:rPr>
          <w:b/>
        </w:rPr>
        <w:t>Gab</w:t>
      </w:r>
      <w:r w:rsidRPr="00261F70">
        <w:t>: C</w:t>
      </w:r>
    </w:p>
    <w:p w14:paraId="306AACC7" w14:textId="77777777" w:rsidR="00D46ACB" w:rsidRDefault="00D46ACB" w:rsidP="00D46ACB"/>
    <w:p w14:paraId="72B155C9" w14:textId="1834F3DD" w:rsidR="00D46ACB" w:rsidRPr="00035430" w:rsidRDefault="00D46ACB" w:rsidP="008E17A9">
      <w:pPr>
        <w:ind w:left="420" w:hanging="420"/>
        <w:jc w:val="both"/>
      </w:pPr>
      <w:r>
        <w:rPr>
          <w:b/>
        </w:rPr>
        <w:t xml:space="preserve">18) </w:t>
      </w:r>
      <w:r w:rsidRPr="00035430">
        <w:rPr>
          <w:b/>
        </w:rPr>
        <w:t>Gab</w:t>
      </w:r>
      <w:r w:rsidRPr="00035430">
        <w:t>: A</w:t>
      </w:r>
    </w:p>
    <w:p w14:paraId="2CC64E69" w14:textId="77777777" w:rsidR="00D46ACB" w:rsidRDefault="00D46ACB" w:rsidP="00D46ACB"/>
    <w:p w14:paraId="26E004CA" w14:textId="4EBAE70A" w:rsidR="00D46ACB" w:rsidRDefault="00D46ACB" w:rsidP="00D46ACB">
      <w:r>
        <w:t xml:space="preserve"> </w:t>
      </w:r>
    </w:p>
    <w:sectPr w:rsidR="00D46A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CB"/>
    <w:rsid w:val="0001370D"/>
    <w:rsid w:val="00D4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6A52"/>
  <w15:chartTrackingRefBased/>
  <w15:docId w15:val="{BFB8CBA2-FA9B-49AF-AD97-28EBE011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1.bin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19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2297</Words>
  <Characters>12408</Characters>
  <Application>Microsoft Office Word</Application>
  <DocSecurity>0</DocSecurity>
  <Lines>103</Lines>
  <Paragraphs>29</Paragraphs>
  <ScaleCrop>false</ScaleCrop>
  <Company/>
  <LinksUpToDate>false</LinksUpToDate>
  <CharactersWithSpaces>14676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Romulo Medeiros</dc:creator>
  <cp:keywords/>
  <dc:description/>
  <cp:lastModifiedBy>Romulo Medeiros</cp:lastModifiedBy>
  <cp:revision>1</cp:revision>
  <dcterms:created xsi:type="dcterms:W3CDTF">2020-07-02T23:07:00Z</dcterms:created>
  <dcterms:modified xsi:type="dcterms:W3CDTF">2020-07-02T23:09:00Z</dcterms:modified>
</cp:coreProperties>
</file>